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685E" w14:textId="7331E4CA" w:rsidR="0030744E" w:rsidRPr="0030744E" w:rsidRDefault="0030744E" w:rsidP="0030744E">
      <w:pPr>
        <w:widowControl w:val="0"/>
        <w:autoSpaceDE w:val="0"/>
        <w:autoSpaceDN w:val="0"/>
        <w:adjustRightInd w:val="0"/>
        <w:ind w:left="2880" w:right="1440" w:firstLine="720"/>
        <w:rPr>
          <w:rFonts w:asciiTheme="minorHAnsi" w:hAnsiTheme="minorHAnsi" w:cs="Arial"/>
          <w:b/>
          <w:bCs/>
          <w:sz w:val="22"/>
          <w:szCs w:val="22"/>
        </w:rPr>
      </w:pPr>
      <w:r w:rsidRPr="0030744E">
        <w:rPr>
          <w:rFonts w:asciiTheme="minorHAnsi" w:hAnsiTheme="minorHAnsi" w:cs="Arial"/>
          <w:b/>
          <w:bCs/>
          <w:sz w:val="22"/>
          <w:szCs w:val="22"/>
        </w:rPr>
        <w:t xml:space="preserve">Minutes – </w:t>
      </w:r>
      <w:r w:rsidR="002B7AB6">
        <w:rPr>
          <w:rFonts w:asciiTheme="minorHAnsi" w:hAnsiTheme="minorHAnsi" w:cs="Arial"/>
          <w:b/>
          <w:bCs/>
          <w:sz w:val="22"/>
          <w:szCs w:val="22"/>
        </w:rPr>
        <w:t>April 1</w:t>
      </w:r>
      <w:r w:rsidRPr="0030744E">
        <w:rPr>
          <w:rFonts w:asciiTheme="minorHAnsi" w:hAnsiTheme="minorHAnsi" w:cs="Arial"/>
          <w:b/>
          <w:bCs/>
          <w:sz w:val="22"/>
          <w:szCs w:val="22"/>
        </w:rPr>
        <w:t>, 2021</w:t>
      </w:r>
    </w:p>
    <w:p w14:paraId="39C7E323" w14:textId="5A522CEB" w:rsidR="002B7AB6" w:rsidRPr="002B7AB6" w:rsidRDefault="002B7AB6" w:rsidP="002B7AB6">
      <w:pPr>
        <w:rPr>
          <w:rFonts w:asciiTheme="minorHAnsi" w:hAnsiTheme="minorHAnsi" w:cstheme="minorHAnsi"/>
          <w:sz w:val="22"/>
          <w:szCs w:val="22"/>
        </w:rPr>
      </w:pPr>
      <w:r w:rsidRPr="002B7AB6">
        <w:rPr>
          <w:rFonts w:asciiTheme="minorHAnsi" w:hAnsiTheme="minorHAnsi" w:cstheme="minorHAnsi"/>
          <w:sz w:val="22"/>
          <w:szCs w:val="22"/>
        </w:rPr>
        <w:t>Public Hearing was opened at 6:00 PM on the Mass Gathering for Oxford Plains Speedway’s 48th Annual Oxford 250 to be held August 27 -29, 2021 – 14,000 tickets available.</w:t>
      </w:r>
      <w:r>
        <w:rPr>
          <w:rFonts w:asciiTheme="minorHAnsi" w:hAnsiTheme="minorHAnsi" w:cstheme="minorHAnsi"/>
          <w:sz w:val="22"/>
          <w:szCs w:val="22"/>
        </w:rPr>
        <w:t xml:space="preserve"> There were no comments. </w:t>
      </w:r>
      <w:r w:rsidR="0077487E">
        <w:rPr>
          <w:rFonts w:asciiTheme="minorHAnsi" w:hAnsiTheme="minorHAnsi" w:cstheme="minorHAnsi"/>
          <w:sz w:val="22"/>
          <w:szCs w:val="22"/>
        </w:rPr>
        <w:t xml:space="preserve">The </w:t>
      </w:r>
      <w:r w:rsidR="005B3F27">
        <w:rPr>
          <w:rFonts w:asciiTheme="minorHAnsi" w:hAnsiTheme="minorHAnsi" w:cstheme="minorHAnsi"/>
          <w:sz w:val="22"/>
          <w:szCs w:val="22"/>
        </w:rPr>
        <w:t>P</w:t>
      </w:r>
      <w:r>
        <w:rPr>
          <w:rFonts w:asciiTheme="minorHAnsi" w:hAnsiTheme="minorHAnsi" w:cstheme="minorHAnsi"/>
          <w:sz w:val="22"/>
          <w:szCs w:val="22"/>
        </w:rPr>
        <w:t xml:space="preserve">ublic </w:t>
      </w:r>
      <w:r w:rsidR="005B3F27">
        <w:rPr>
          <w:rFonts w:asciiTheme="minorHAnsi" w:hAnsiTheme="minorHAnsi" w:cstheme="minorHAnsi"/>
          <w:sz w:val="22"/>
          <w:szCs w:val="22"/>
        </w:rPr>
        <w:t>H</w:t>
      </w:r>
      <w:r>
        <w:rPr>
          <w:rFonts w:asciiTheme="minorHAnsi" w:hAnsiTheme="minorHAnsi" w:cstheme="minorHAnsi"/>
          <w:sz w:val="22"/>
          <w:szCs w:val="22"/>
        </w:rPr>
        <w:t>earing was closed at 6:00 PM.</w:t>
      </w:r>
    </w:p>
    <w:p w14:paraId="5E52BE94" w14:textId="77777777" w:rsidR="0030744E" w:rsidRDefault="0030744E" w:rsidP="0030744E">
      <w:pPr>
        <w:pStyle w:val="ListParagraph"/>
        <w:widowControl w:val="0"/>
        <w:autoSpaceDE w:val="0"/>
        <w:autoSpaceDN w:val="0"/>
        <w:adjustRightInd w:val="0"/>
        <w:spacing w:line="120" w:lineRule="atLeast"/>
        <w:rPr>
          <w:rFonts w:ascii="Calibri Light" w:hAnsi="Calibri Light"/>
          <w:b/>
          <w:bCs/>
          <w:sz w:val="22"/>
          <w:szCs w:val="22"/>
        </w:rPr>
      </w:pPr>
    </w:p>
    <w:p w14:paraId="27662B34" w14:textId="68A30BA4" w:rsidR="0030744E" w:rsidRDefault="0030744E" w:rsidP="0030744E">
      <w:pPr>
        <w:pStyle w:val="ListParagraph"/>
        <w:widowControl w:val="0"/>
        <w:autoSpaceDE w:val="0"/>
        <w:autoSpaceDN w:val="0"/>
        <w:adjustRightInd w:val="0"/>
        <w:spacing w:line="120" w:lineRule="atLeast"/>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6:00</w:t>
      </w:r>
      <w:r w:rsidR="00B72F85">
        <w:rPr>
          <w:rFonts w:ascii="Calibri Light" w:hAnsi="Calibri Light"/>
          <w:b/>
          <w:bCs/>
          <w:sz w:val="22"/>
          <w:szCs w:val="22"/>
        </w:rPr>
        <w:t xml:space="preserve"> </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Pr>
          <w:rFonts w:ascii="Calibri Light" w:hAnsi="Calibri Light"/>
          <w:b/>
          <w:sz w:val="22"/>
          <w:szCs w:val="22"/>
        </w:rPr>
        <w:t>Dana Dillingham, Sharon Jackson,</w:t>
      </w:r>
      <w:r w:rsidRPr="00135682">
        <w:rPr>
          <w:rFonts w:ascii="Calibri Light" w:hAnsi="Calibri Light"/>
          <w:b/>
          <w:sz w:val="22"/>
          <w:szCs w:val="22"/>
        </w:rPr>
        <w:t xml:space="preserve"> </w:t>
      </w:r>
      <w:r w:rsidR="002B7AB6">
        <w:rPr>
          <w:rFonts w:ascii="Calibri Light" w:hAnsi="Calibri Light"/>
          <w:b/>
          <w:sz w:val="22"/>
          <w:szCs w:val="22"/>
        </w:rPr>
        <w:t>Adam Garland</w:t>
      </w:r>
      <w:r>
        <w:rPr>
          <w:rFonts w:ascii="Calibri Light" w:hAnsi="Calibri Light"/>
          <w:b/>
          <w:sz w:val="22"/>
          <w:szCs w:val="22"/>
        </w:rPr>
        <w:t xml:space="preserve">, </w:t>
      </w:r>
      <w:r w:rsidR="003527D1">
        <w:rPr>
          <w:rFonts w:ascii="Calibri Light" w:hAnsi="Calibri Light"/>
          <w:b/>
          <w:sz w:val="22"/>
          <w:szCs w:val="22"/>
        </w:rPr>
        <w:t xml:space="preserve">and </w:t>
      </w:r>
      <w:r>
        <w:rPr>
          <w:rFonts w:ascii="Calibri Light" w:hAnsi="Calibri Light"/>
          <w:b/>
          <w:sz w:val="22"/>
          <w:szCs w:val="22"/>
        </w:rPr>
        <w:t xml:space="preserve">Elizabeth Olsen were present along with members of the public using Microsoft Teams virtual meeting. </w:t>
      </w:r>
      <w:r w:rsidR="004C7CBB">
        <w:rPr>
          <w:rFonts w:ascii="Calibri Light" w:hAnsi="Calibri Light"/>
          <w:b/>
          <w:sz w:val="22"/>
          <w:szCs w:val="22"/>
        </w:rPr>
        <w:t xml:space="preserve">Caldwell Jackson was </w:t>
      </w:r>
      <w:r w:rsidR="002B7AB6">
        <w:rPr>
          <w:rFonts w:ascii="Calibri Light" w:hAnsi="Calibri Light"/>
          <w:b/>
          <w:sz w:val="22"/>
          <w:szCs w:val="22"/>
        </w:rPr>
        <w:t>present on TEAMS</w:t>
      </w:r>
      <w:r w:rsidR="004C7CBB">
        <w:rPr>
          <w:rFonts w:ascii="Calibri Light" w:hAnsi="Calibri Light"/>
          <w:b/>
          <w:sz w:val="22"/>
          <w:szCs w:val="22"/>
        </w:rPr>
        <w:t>.</w:t>
      </w:r>
    </w:p>
    <w:p w14:paraId="4D8248FB" w14:textId="1A36943C" w:rsidR="00B70FB8" w:rsidRDefault="00B70FB8" w:rsidP="0030744E">
      <w:pPr>
        <w:pStyle w:val="ListParagraph"/>
        <w:widowControl w:val="0"/>
        <w:autoSpaceDE w:val="0"/>
        <w:autoSpaceDN w:val="0"/>
        <w:adjustRightInd w:val="0"/>
        <w:spacing w:line="120" w:lineRule="atLeast"/>
        <w:rPr>
          <w:rFonts w:ascii="Calibri Light" w:hAnsi="Calibri Light"/>
          <w:b/>
          <w:sz w:val="22"/>
          <w:szCs w:val="22"/>
        </w:rPr>
      </w:pPr>
    </w:p>
    <w:p w14:paraId="7690CFF6" w14:textId="77777777" w:rsidR="0077487E" w:rsidRPr="001E1894"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2C87093A" w14:textId="2BF4B0D9" w:rsidR="0077487E" w:rsidRPr="005B2B0B" w:rsidRDefault="0077487E" w:rsidP="0077487E">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w:t>
      </w:r>
      <w:r>
        <w:rPr>
          <w:rFonts w:asciiTheme="minorHAnsi" w:hAnsiTheme="minorHAnsi" w:cs="Arial"/>
          <w:b/>
          <w:i/>
          <w:iCs/>
          <w:sz w:val="22"/>
          <w:szCs w:val="22"/>
        </w:rPr>
        <w:t>M</w:t>
      </w:r>
      <w:r w:rsidRPr="001E1894">
        <w:rPr>
          <w:rFonts w:asciiTheme="minorHAnsi" w:hAnsiTheme="minorHAnsi" w:cs="Arial"/>
          <w:b/>
          <w:i/>
          <w:iCs/>
          <w:sz w:val="22"/>
          <w:szCs w:val="22"/>
        </w:rPr>
        <w:t xml:space="preserve">inutes dated </w:t>
      </w:r>
      <w:r>
        <w:rPr>
          <w:rFonts w:asciiTheme="minorHAnsi" w:hAnsiTheme="minorHAnsi" w:cs="Arial"/>
          <w:b/>
          <w:i/>
          <w:iCs/>
          <w:sz w:val="22"/>
          <w:szCs w:val="22"/>
        </w:rPr>
        <w:t>March 18th, 2021.</w:t>
      </w:r>
    </w:p>
    <w:p w14:paraId="6730EE9F" w14:textId="0C1C6F1A" w:rsidR="006F3DA7" w:rsidRDefault="0077487E" w:rsidP="0030744E">
      <w:pPr>
        <w:pStyle w:val="ListParagraph"/>
        <w:widowControl w:val="0"/>
        <w:autoSpaceDE w:val="0"/>
        <w:autoSpaceDN w:val="0"/>
        <w:adjustRightInd w:val="0"/>
        <w:spacing w:line="120" w:lineRule="atLeast"/>
        <w:rPr>
          <w:rFonts w:ascii="Calibri Light" w:hAnsi="Calibri Light"/>
          <w:bCs/>
          <w:i/>
          <w:iCs/>
          <w:sz w:val="22"/>
          <w:szCs w:val="22"/>
        </w:rPr>
      </w:pPr>
      <w:r>
        <w:rPr>
          <w:rFonts w:ascii="Calibri Light" w:hAnsi="Calibri Light"/>
          <w:bCs/>
          <w:i/>
          <w:iCs/>
          <w:sz w:val="22"/>
          <w:szCs w:val="22"/>
        </w:rPr>
        <w:t>Motion to accept as written by Samantha Hewey, seconded by Sharon Jackson. Passed 5-0.</w:t>
      </w:r>
    </w:p>
    <w:p w14:paraId="39DEED32" w14:textId="77777777" w:rsidR="0077487E" w:rsidRPr="0077487E" w:rsidRDefault="0077487E" w:rsidP="0030744E">
      <w:pPr>
        <w:pStyle w:val="ListParagraph"/>
        <w:widowControl w:val="0"/>
        <w:autoSpaceDE w:val="0"/>
        <w:autoSpaceDN w:val="0"/>
        <w:adjustRightInd w:val="0"/>
        <w:spacing w:line="120" w:lineRule="atLeast"/>
        <w:rPr>
          <w:rFonts w:ascii="Calibri Light" w:hAnsi="Calibri Light"/>
          <w:bCs/>
          <w:i/>
          <w:iCs/>
          <w:sz w:val="22"/>
          <w:szCs w:val="22"/>
        </w:rPr>
      </w:pPr>
    </w:p>
    <w:p w14:paraId="4F347215" w14:textId="77777777" w:rsidR="00EF49B5" w:rsidRPr="001E1894" w:rsidRDefault="00EF49B5" w:rsidP="006F3DA7">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2723BBD1" w14:textId="0AA99212" w:rsidR="008015CF" w:rsidRDefault="0077487E" w:rsidP="006F3DA7">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None.</w:t>
      </w:r>
    </w:p>
    <w:p w14:paraId="2A09687F" w14:textId="228017F4" w:rsidR="00EF49B5" w:rsidRPr="006F3DA7" w:rsidRDefault="006F3DA7" w:rsidP="006F3DA7">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 xml:space="preserve"> </w:t>
      </w:r>
    </w:p>
    <w:p w14:paraId="66FE49E8" w14:textId="77777777" w:rsidR="0077487E" w:rsidRPr="005C7CAA" w:rsidRDefault="0077487E" w:rsidP="0077487E">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BUSINESS</w:t>
      </w:r>
      <w:r>
        <w:rPr>
          <w:rFonts w:asciiTheme="minorHAnsi" w:hAnsiTheme="minorHAnsi" w:cs="Arial"/>
          <w:b/>
          <w:bCs/>
          <w:sz w:val="22"/>
          <w:szCs w:val="22"/>
        </w:rPr>
        <w:t xml:space="preserve"> ITEMS </w:t>
      </w:r>
    </w:p>
    <w:p w14:paraId="4466364D" w14:textId="77777777" w:rsidR="0077487E" w:rsidRPr="00C772EE" w:rsidRDefault="0077487E" w:rsidP="0077487E">
      <w:pPr>
        <w:widowControl w:val="0"/>
        <w:autoSpaceDE w:val="0"/>
        <w:autoSpaceDN w:val="0"/>
        <w:adjustRightInd w:val="0"/>
        <w:rPr>
          <w:rFonts w:asciiTheme="minorHAnsi" w:hAnsiTheme="minorHAnsi" w:cs="Arial"/>
          <w:b/>
          <w:iCs/>
          <w:sz w:val="22"/>
          <w:szCs w:val="22"/>
        </w:rPr>
      </w:pPr>
    </w:p>
    <w:p w14:paraId="203E0CD4" w14:textId="383E6C35" w:rsid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To approve a Marijuana Business License Application for High Octane, LLC.</w:t>
      </w:r>
    </w:p>
    <w:p w14:paraId="4DCA0D50" w14:textId="57172334"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to approve by Samantha Hewey and seconded by Sharon Jackson.</w:t>
      </w:r>
    </w:p>
    <w:p w14:paraId="2DAE5849" w14:textId="2B0DAF32"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Discussion:</w:t>
      </w:r>
    </w:p>
    <w:p w14:paraId="4706D593" w14:textId="29E3C42D"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Samantha Hewey asked if the applicant still needed to apply for a state license. Elizabeth Olsen stated yes, this was part of the application process.</w:t>
      </w:r>
    </w:p>
    <w:p w14:paraId="21E9C42C" w14:textId="23623A2D"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Dana Dillingham asked for the application to be updated to include a printed name next to every signature.</w:t>
      </w:r>
    </w:p>
    <w:p w14:paraId="0A5E9CA1" w14:textId="1DB64710"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Discussion on the ordinance combining language/fees for medical and adult-use retail facilities was read and clarified.</w:t>
      </w:r>
    </w:p>
    <w:p w14:paraId="74D0F66B" w14:textId="6B5F6841" w:rsidR="0077487E" w:rsidRP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The motion was passed 5-0.</w:t>
      </w:r>
    </w:p>
    <w:p w14:paraId="077EE73A" w14:textId="462F7F39" w:rsid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To approve a Marijuana Business License Application for Smoke Signal, LLC.</w:t>
      </w:r>
    </w:p>
    <w:p w14:paraId="78909459" w14:textId="23B82836"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to approve by Samantha Hewey and seconded by Sharon Jackson. Passed 5-0.</w:t>
      </w:r>
    </w:p>
    <w:p w14:paraId="6AEB70E9"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p>
    <w:p w14:paraId="2A79571E" w14:textId="65579DEB" w:rsid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To approve the Mass Gathering Permit for Oxford Plains Speedway’s Oxford 250.</w:t>
      </w:r>
    </w:p>
    <w:p w14:paraId="6D522333" w14:textId="1432B6F7"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to approve by Sharon Jackson and seconded by Dana Dillingham. Passed 5-0.</w:t>
      </w:r>
    </w:p>
    <w:p w14:paraId="78A1D175"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p>
    <w:p w14:paraId="0C0FD279" w14:textId="72ED6A64" w:rsid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To approve the Mass Gathering Permit for the Oxford Plains Speedway’s regular season schedule.</w:t>
      </w:r>
    </w:p>
    <w:p w14:paraId="191765F5" w14:textId="39734EB6"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to approve by Dana Dillingham and seconded by Samantha Hewey. Passed 5-0.</w:t>
      </w:r>
    </w:p>
    <w:p w14:paraId="179F7450"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p>
    <w:p w14:paraId="560A24C0" w14:textId="5B3DE386" w:rsid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Discussion and decision on increase of Station House Community Center Rental Fees.</w:t>
      </w:r>
    </w:p>
    <w:p w14:paraId="704E69F0" w14:textId="6C32037F"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to increase the fees to:</w:t>
      </w:r>
    </w:p>
    <w:p w14:paraId="031A4669" w14:textId="0741DDB7" w:rsidR="0077487E" w:rsidRPr="00C37263" w:rsidRDefault="0077487E" w:rsidP="00C37263">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One Hour $30</w:t>
      </w:r>
      <w:r w:rsidR="00C37263">
        <w:rPr>
          <w:rFonts w:asciiTheme="minorHAnsi" w:hAnsiTheme="minorHAnsi" w:cstheme="minorHAnsi"/>
          <w:i/>
          <w:sz w:val="22"/>
          <w:szCs w:val="22"/>
        </w:rPr>
        <w:t xml:space="preserve">   </w:t>
      </w:r>
      <w:r w:rsidR="00A3054B">
        <w:rPr>
          <w:rFonts w:asciiTheme="minorHAnsi" w:hAnsiTheme="minorHAnsi" w:cstheme="minorHAnsi"/>
          <w:i/>
          <w:sz w:val="22"/>
          <w:szCs w:val="22"/>
        </w:rPr>
        <w:tab/>
      </w:r>
      <w:r w:rsidR="00A3054B">
        <w:rPr>
          <w:rFonts w:asciiTheme="minorHAnsi" w:hAnsiTheme="minorHAnsi" w:cstheme="minorHAnsi"/>
          <w:i/>
          <w:sz w:val="22"/>
          <w:szCs w:val="22"/>
        </w:rPr>
        <w:tab/>
      </w:r>
      <w:r w:rsidRPr="00C37263">
        <w:rPr>
          <w:rFonts w:asciiTheme="minorHAnsi" w:hAnsiTheme="minorHAnsi" w:cstheme="minorHAnsi"/>
          <w:i/>
          <w:sz w:val="22"/>
          <w:szCs w:val="22"/>
        </w:rPr>
        <w:t>Two Hours $40</w:t>
      </w:r>
    </w:p>
    <w:p w14:paraId="0B5DC998" w14:textId="04E3576D" w:rsidR="0077487E" w:rsidRPr="00C37263" w:rsidRDefault="0077487E" w:rsidP="00C37263">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Three Hours $50</w:t>
      </w:r>
      <w:r w:rsidR="00C37263">
        <w:rPr>
          <w:rFonts w:asciiTheme="minorHAnsi" w:hAnsiTheme="minorHAnsi" w:cstheme="minorHAnsi"/>
          <w:i/>
          <w:sz w:val="22"/>
          <w:szCs w:val="22"/>
        </w:rPr>
        <w:t xml:space="preserve">  </w:t>
      </w:r>
      <w:r w:rsidR="00A3054B">
        <w:rPr>
          <w:rFonts w:asciiTheme="minorHAnsi" w:hAnsiTheme="minorHAnsi" w:cstheme="minorHAnsi"/>
          <w:i/>
          <w:sz w:val="22"/>
          <w:szCs w:val="22"/>
        </w:rPr>
        <w:tab/>
      </w:r>
      <w:r w:rsidRPr="00C37263">
        <w:rPr>
          <w:rFonts w:asciiTheme="minorHAnsi" w:hAnsiTheme="minorHAnsi" w:cstheme="minorHAnsi"/>
          <w:i/>
          <w:sz w:val="22"/>
          <w:szCs w:val="22"/>
        </w:rPr>
        <w:t>Four Hours $60</w:t>
      </w:r>
    </w:p>
    <w:p w14:paraId="1559CFA9" w14:textId="3116AAB6" w:rsidR="0077487E" w:rsidRPr="00C37263" w:rsidRDefault="0077487E" w:rsidP="00C37263">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Five Hours $70</w:t>
      </w:r>
      <w:r w:rsidR="00A3054B">
        <w:rPr>
          <w:rFonts w:asciiTheme="minorHAnsi" w:hAnsiTheme="minorHAnsi" w:cstheme="minorHAnsi"/>
          <w:i/>
          <w:sz w:val="22"/>
          <w:szCs w:val="22"/>
        </w:rPr>
        <w:tab/>
        <w:t xml:space="preserve">             </w:t>
      </w:r>
      <w:r w:rsidR="00C37263">
        <w:rPr>
          <w:rFonts w:asciiTheme="minorHAnsi" w:hAnsiTheme="minorHAnsi" w:cstheme="minorHAnsi"/>
          <w:i/>
          <w:sz w:val="22"/>
          <w:szCs w:val="22"/>
        </w:rPr>
        <w:t xml:space="preserve"> </w:t>
      </w:r>
      <w:r w:rsidRPr="00C37263">
        <w:rPr>
          <w:rFonts w:asciiTheme="minorHAnsi" w:hAnsiTheme="minorHAnsi" w:cstheme="minorHAnsi"/>
          <w:i/>
          <w:sz w:val="22"/>
          <w:szCs w:val="22"/>
        </w:rPr>
        <w:t>Six Hours $80</w:t>
      </w:r>
    </w:p>
    <w:p w14:paraId="6BCE15C0" w14:textId="22A52C92" w:rsidR="0077487E" w:rsidRPr="00C37263" w:rsidRDefault="0077487E" w:rsidP="00C37263">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Seven Hours $90</w:t>
      </w:r>
      <w:r w:rsidR="00C37263">
        <w:rPr>
          <w:rFonts w:asciiTheme="minorHAnsi" w:hAnsiTheme="minorHAnsi" w:cstheme="minorHAnsi"/>
          <w:i/>
          <w:sz w:val="22"/>
          <w:szCs w:val="22"/>
        </w:rPr>
        <w:t xml:space="preserve"> </w:t>
      </w:r>
      <w:r w:rsidR="00A3054B">
        <w:rPr>
          <w:rFonts w:asciiTheme="minorHAnsi" w:hAnsiTheme="minorHAnsi" w:cstheme="minorHAnsi"/>
          <w:i/>
          <w:sz w:val="22"/>
          <w:szCs w:val="22"/>
        </w:rPr>
        <w:tab/>
        <w:t xml:space="preserve">             </w:t>
      </w:r>
      <w:r w:rsidRPr="00C37263">
        <w:rPr>
          <w:rFonts w:asciiTheme="minorHAnsi" w:hAnsiTheme="minorHAnsi" w:cstheme="minorHAnsi"/>
          <w:i/>
          <w:sz w:val="22"/>
          <w:szCs w:val="22"/>
        </w:rPr>
        <w:t>Eight Hours $100</w:t>
      </w:r>
    </w:p>
    <w:p w14:paraId="1EFF8213" w14:textId="228A9D7C"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Nine + Hours $150</w:t>
      </w:r>
    </w:p>
    <w:p w14:paraId="3AC86827" w14:textId="50D6BFD2"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 xml:space="preserve">Discussion: </w:t>
      </w:r>
    </w:p>
    <w:p w14:paraId="5989C430" w14:textId="492D0BE8"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The Recreation Director requested an increase due to the increased cost of cleaning and supplies.</w:t>
      </w:r>
    </w:p>
    <w:p w14:paraId="2CCD8C19" w14:textId="35AB9CA8"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Passed 5-0</w:t>
      </w:r>
      <w:r w:rsidR="00A3054B">
        <w:rPr>
          <w:rFonts w:asciiTheme="minorHAnsi" w:hAnsiTheme="minorHAnsi" w:cstheme="minorHAnsi"/>
          <w:i/>
          <w:sz w:val="22"/>
          <w:szCs w:val="22"/>
        </w:rPr>
        <w:t>.</w:t>
      </w:r>
    </w:p>
    <w:p w14:paraId="46532040" w14:textId="0CD28B87"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p>
    <w:p w14:paraId="043F7A56" w14:textId="18616662" w:rsidR="00C37263" w:rsidRPr="0077487E" w:rsidRDefault="00A3054B"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 xml:space="preserve">  </w:t>
      </w:r>
    </w:p>
    <w:p w14:paraId="5E30CDD0" w14:textId="77777777" w:rsidR="0077487E" w:rsidRPr="00F15334"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lastRenderedPageBreak/>
        <w:t>To accept the Bid from _____________________ to provide Field maintenance for the Athletic Field Complex for the Town of Oxford.</w:t>
      </w:r>
    </w:p>
    <w:p w14:paraId="11548C44" w14:textId="77777777" w:rsidR="0077487E" w:rsidRDefault="0077487E" w:rsidP="0077487E">
      <w:pPr>
        <w:pStyle w:val="ListParagraph"/>
        <w:widowControl w:val="0"/>
        <w:autoSpaceDE w:val="0"/>
        <w:autoSpaceDN w:val="0"/>
        <w:adjustRightInd w:val="0"/>
        <w:ind w:left="2070" w:firstLine="90"/>
        <w:rPr>
          <w:rFonts w:asciiTheme="minorHAnsi" w:hAnsiTheme="minorHAnsi" w:cstheme="minorHAnsi"/>
          <w:iCs/>
          <w:sz w:val="22"/>
          <w:szCs w:val="22"/>
        </w:rPr>
      </w:pPr>
      <w:r>
        <w:rPr>
          <w:rFonts w:asciiTheme="minorHAnsi" w:hAnsiTheme="minorHAnsi" w:cstheme="minorHAnsi"/>
          <w:iCs/>
          <w:sz w:val="22"/>
          <w:szCs w:val="22"/>
        </w:rPr>
        <w:t>Mains &amp; Sons – $10,000</w:t>
      </w:r>
    </w:p>
    <w:p w14:paraId="7395CF29" w14:textId="7E0921DF" w:rsidR="0077487E" w:rsidRDefault="0077487E" w:rsidP="0077487E">
      <w:pPr>
        <w:pStyle w:val="ListParagraph"/>
        <w:widowControl w:val="0"/>
        <w:autoSpaceDE w:val="0"/>
        <w:autoSpaceDN w:val="0"/>
        <w:adjustRightInd w:val="0"/>
        <w:ind w:left="1980" w:firstLine="180"/>
        <w:rPr>
          <w:rFonts w:asciiTheme="minorHAnsi" w:hAnsiTheme="minorHAnsi" w:cstheme="minorHAnsi"/>
          <w:iCs/>
          <w:sz w:val="22"/>
          <w:szCs w:val="22"/>
        </w:rPr>
      </w:pPr>
      <w:r>
        <w:rPr>
          <w:rFonts w:asciiTheme="minorHAnsi" w:hAnsiTheme="minorHAnsi" w:cstheme="minorHAnsi"/>
          <w:iCs/>
          <w:sz w:val="22"/>
          <w:szCs w:val="22"/>
        </w:rPr>
        <w:t>Northeast Property Management – $9,920 +</w:t>
      </w:r>
    </w:p>
    <w:p w14:paraId="3F65540F" w14:textId="06D7103B"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 xml:space="preserve">Adam Garland advised the board that Mains &amp; Sons has been doing the maintenance for the past 2 years. The Recreation Director is satisfied </w:t>
      </w:r>
      <w:r w:rsidR="003527D1">
        <w:rPr>
          <w:rFonts w:asciiTheme="minorHAnsi" w:hAnsiTheme="minorHAnsi" w:cstheme="minorHAnsi"/>
          <w:iCs/>
          <w:sz w:val="22"/>
          <w:szCs w:val="22"/>
        </w:rPr>
        <w:t xml:space="preserve">with their work </w:t>
      </w:r>
      <w:r>
        <w:rPr>
          <w:rFonts w:asciiTheme="minorHAnsi" w:hAnsiTheme="minorHAnsi" w:cstheme="minorHAnsi"/>
          <w:iCs/>
          <w:sz w:val="22"/>
          <w:szCs w:val="22"/>
        </w:rPr>
        <w:t>and recommends staying with the same company.</w:t>
      </w:r>
    </w:p>
    <w:p w14:paraId="4B45A275" w14:textId="03964A94"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Motion to accept the bid from Mains &amp; Sons for $10,000 by Caldwell Jackson and seconded by Samantha Hewey. Passed 5-0.</w:t>
      </w:r>
    </w:p>
    <w:p w14:paraId="4050F2E8"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p>
    <w:p w14:paraId="55395C84" w14:textId="7C839800" w:rsidR="0077487E" w:rsidRP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To accept the Bid from _____________________ to provide Legal Services for the Town of Oxford.</w:t>
      </w:r>
    </w:p>
    <w:p w14:paraId="5F6B4384" w14:textId="1150DF7C"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 xml:space="preserve">Adam Garland advised the board of the 4 law firms that </w:t>
      </w:r>
      <w:r w:rsidR="003527D1">
        <w:rPr>
          <w:rFonts w:asciiTheme="minorHAnsi" w:hAnsiTheme="minorHAnsi" w:cs="Arial"/>
          <w:bCs/>
          <w:iCs/>
          <w:sz w:val="22"/>
          <w:szCs w:val="22"/>
        </w:rPr>
        <w:t>bid:</w:t>
      </w:r>
      <w:r>
        <w:rPr>
          <w:rFonts w:asciiTheme="minorHAnsi" w:hAnsiTheme="minorHAnsi" w:cs="Arial"/>
          <w:bCs/>
          <w:iCs/>
          <w:sz w:val="22"/>
          <w:szCs w:val="22"/>
        </w:rPr>
        <w:t xml:space="preserve"> Norman Hanson and DeTroy LLC, Jensen and Baird, </w:t>
      </w:r>
      <w:proofErr w:type="spellStart"/>
      <w:r>
        <w:rPr>
          <w:rFonts w:asciiTheme="minorHAnsi" w:hAnsiTheme="minorHAnsi" w:cs="Arial"/>
          <w:bCs/>
          <w:iCs/>
          <w:sz w:val="22"/>
          <w:szCs w:val="22"/>
        </w:rPr>
        <w:t>Pr</w:t>
      </w:r>
      <w:r w:rsidR="003527D1">
        <w:rPr>
          <w:rFonts w:asciiTheme="minorHAnsi" w:hAnsiTheme="minorHAnsi" w:cs="Arial"/>
          <w:bCs/>
          <w:iCs/>
          <w:sz w:val="22"/>
          <w:szCs w:val="22"/>
        </w:rPr>
        <w:t>e</w:t>
      </w:r>
      <w:r>
        <w:rPr>
          <w:rFonts w:asciiTheme="minorHAnsi" w:hAnsiTheme="minorHAnsi" w:cs="Arial"/>
          <w:bCs/>
          <w:iCs/>
          <w:sz w:val="22"/>
          <w:szCs w:val="22"/>
        </w:rPr>
        <w:t>tiflaherty</w:t>
      </w:r>
      <w:proofErr w:type="spellEnd"/>
      <w:r>
        <w:rPr>
          <w:rFonts w:asciiTheme="minorHAnsi" w:hAnsiTheme="minorHAnsi" w:cs="Arial"/>
          <w:bCs/>
          <w:iCs/>
          <w:sz w:val="22"/>
          <w:szCs w:val="22"/>
        </w:rPr>
        <w:t>, and Bernstein and Shure (current legal firm). Adam has worked with Jensen and Baird in the past and would recommend the firm at the $205 fixed fee.</w:t>
      </w:r>
    </w:p>
    <w:p w14:paraId="20C9C2AA" w14:textId="6FEAFC9D"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Sharon Jackson has also worked with Jenson and Baird in the past and agreed.</w:t>
      </w:r>
    </w:p>
    <w:p w14:paraId="24EA0680" w14:textId="28862B7E" w:rsidR="0077487E" w:rsidRDefault="0077487E" w:rsidP="0077487E">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Samantha Hewey motioned to accept the bid from Jenson and Baird. Seconded by Sharon Jackson. Passed 5-0.</w:t>
      </w:r>
    </w:p>
    <w:p w14:paraId="3E3F446F"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bCs/>
          <w:i/>
          <w:sz w:val="22"/>
          <w:szCs w:val="22"/>
        </w:rPr>
      </w:pPr>
    </w:p>
    <w:p w14:paraId="149F2147" w14:textId="1C3130FD" w:rsidR="0077487E" w:rsidRP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 xml:space="preserve">Discussion/action regarding the King Street Sidewalk Reconstruction – Continued </w:t>
      </w:r>
    </w:p>
    <w:p w14:paraId="26312B82" w14:textId="0FE43B4E"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Sharon Jackson had requested this item come back to the agenda before the budget process. Estimates had been provided by Pine Tree Engineering. Sharon asked for the price to be included in the Capital Plan Budget.</w:t>
      </w:r>
    </w:p>
    <w:p w14:paraId="41C3CE3E" w14:textId="2334ACF5"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Samantha Hewey was concerned about winter maintenance of clearing the sidewalks.</w:t>
      </w:r>
    </w:p>
    <w:p w14:paraId="36DC037A" w14:textId="1888A8DE"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Both Sharon and Scott were concerned about safety issues for the public walking in the streets due to the condition of the sidewalks.</w:t>
      </w:r>
    </w:p>
    <w:p w14:paraId="4DC30FB5" w14:textId="67211CC9" w:rsidR="0077487E" w:rsidRDefault="0077487E" w:rsidP="0077487E">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Dana motioned to add the sidewalk repairs to the capital plan budget. Seconded by Sharon Jackson. Passed 5-0.</w:t>
      </w:r>
    </w:p>
    <w:p w14:paraId="13554D51"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bCs/>
          <w:i/>
          <w:sz w:val="22"/>
          <w:szCs w:val="22"/>
        </w:rPr>
      </w:pPr>
    </w:p>
    <w:p w14:paraId="37CC54CB" w14:textId="7C5A2F32" w:rsidR="0077487E" w:rsidRP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 xml:space="preserve">Discussion regarding the Highway Department upcoming union negotiations, Town Representation </w:t>
      </w:r>
    </w:p>
    <w:p w14:paraId="2AD18BC0" w14:textId="669A411B"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 xml:space="preserve">Sharon Jackson has requested to sit in on the negotiations. Adam has discussed with the attorney and will not move forward until contacted by the Union. Caldwell suggested Dana also be on the negotiation team. Dana was not opposed. Samantha asked that legal only be used if necessary. </w:t>
      </w:r>
    </w:p>
    <w:p w14:paraId="46C09754" w14:textId="77777777" w:rsidR="003527D1" w:rsidRPr="0077487E" w:rsidRDefault="003527D1" w:rsidP="0077487E">
      <w:pPr>
        <w:pStyle w:val="ListParagraph"/>
        <w:widowControl w:val="0"/>
        <w:autoSpaceDE w:val="0"/>
        <w:autoSpaceDN w:val="0"/>
        <w:adjustRightInd w:val="0"/>
        <w:ind w:left="1350"/>
        <w:rPr>
          <w:rFonts w:asciiTheme="minorHAnsi" w:hAnsiTheme="minorHAnsi" w:cstheme="minorHAnsi"/>
          <w:bCs/>
          <w:iCs/>
          <w:sz w:val="22"/>
          <w:szCs w:val="22"/>
        </w:rPr>
      </w:pPr>
    </w:p>
    <w:p w14:paraId="34DDCBD5" w14:textId="1D79A0E6" w:rsidR="0077487E" w:rsidRP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Discussion/action regarding the future use of Cable TV Franchise Fees</w:t>
      </w:r>
    </w:p>
    <w:p w14:paraId="5E1E525F" w14:textId="64E094C3"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Sharon Jackson stated that $10,200 was currently within the Administrative budget for the PEG channel. Franchise fee revenues should cover these fees. She would like to see a reserve account set up to cover the PEG channel costs using these revenues.</w:t>
      </w:r>
    </w:p>
    <w:p w14:paraId="16B7E5E4" w14:textId="235B75EE" w:rsidR="0077487E" w:rsidRDefault="0077487E"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Scott Hunter noted that Noble Road and Kohut Road were among the areas that needed service that the revenues were slated to be used toward.</w:t>
      </w:r>
    </w:p>
    <w:p w14:paraId="06C7E443" w14:textId="3537F411" w:rsidR="0077487E" w:rsidRDefault="003527D1" w:rsidP="0077487E">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Samantha</w:t>
      </w:r>
      <w:r w:rsidR="0077487E">
        <w:rPr>
          <w:rFonts w:asciiTheme="minorHAnsi" w:hAnsiTheme="minorHAnsi" w:cs="Arial"/>
          <w:bCs/>
          <w:iCs/>
          <w:sz w:val="22"/>
          <w:szCs w:val="22"/>
        </w:rPr>
        <w:t xml:space="preserve"> Hewey asked about legislated funding for broadband expansion. Sharon Jackson suggested reaching out to Mia Purcell with Community Concepts.</w:t>
      </w:r>
    </w:p>
    <w:p w14:paraId="4D918BFB" w14:textId="6729D80C" w:rsidR="0077487E" w:rsidRPr="00BB5FF0" w:rsidRDefault="003527D1" w:rsidP="00BB5FF0">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Samantha</w:t>
      </w:r>
      <w:r w:rsidR="0077487E">
        <w:rPr>
          <w:rFonts w:asciiTheme="minorHAnsi" w:hAnsiTheme="minorHAnsi" w:cs="Arial"/>
          <w:bCs/>
          <w:i/>
          <w:sz w:val="22"/>
          <w:szCs w:val="22"/>
        </w:rPr>
        <w:t xml:space="preserve"> Hewey motioned to set up a reserve account for franchise fee revenues to cover the PEG channel expenses. Seconded by Dana Dillingham. Passed 5-0.</w:t>
      </w:r>
    </w:p>
    <w:p w14:paraId="0873C70E" w14:textId="77777777" w:rsidR="0077487E" w:rsidRPr="0077487E" w:rsidRDefault="0077487E" w:rsidP="0077487E">
      <w:pPr>
        <w:pStyle w:val="ListParagraph"/>
        <w:widowControl w:val="0"/>
        <w:autoSpaceDE w:val="0"/>
        <w:autoSpaceDN w:val="0"/>
        <w:adjustRightInd w:val="0"/>
        <w:ind w:left="1350"/>
        <w:rPr>
          <w:rFonts w:asciiTheme="minorHAnsi" w:hAnsiTheme="minorHAnsi" w:cstheme="minorHAnsi"/>
          <w:bCs/>
          <w:i/>
          <w:sz w:val="22"/>
          <w:szCs w:val="22"/>
        </w:rPr>
      </w:pPr>
    </w:p>
    <w:p w14:paraId="3BE18D49" w14:textId="3BA8B251" w:rsidR="0077487E" w:rsidRPr="0077487E"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 xml:space="preserve">Discussion regarding future Town Office options/locations/moving forward </w:t>
      </w:r>
    </w:p>
    <w:p w14:paraId="51CD9FEC" w14:textId="66B58C3F"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Adam Garland provided a copy of an email from Jim Delamater who had sat on the facilities committee which provided the findings of the committee.</w:t>
      </w:r>
    </w:p>
    <w:p w14:paraId="5DD24D3D" w14:textId="2122EA08"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 xml:space="preserve">Samantha Hewey stated the Town Office is a priority due to current health risk concerns to the </w:t>
      </w:r>
      <w:r>
        <w:rPr>
          <w:rFonts w:asciiTheme="minorHAnsi" w:hAnsiTheme="minorHAnsi" w:cstheme="minorHAnsi"/>
          <w:iCs/>
          <w:sz w:val="22"/>
          <w:szCs w:val="22"/>
        </w:rPr>
        <w:lastRenderedPageBreak/>
        <w:t xml:space="preserve">employees. </w:t>
      </w:r>
      <w:r w:rsidR="00BB5FF0">
        <w:rPr>
          <w:rFonts w:asciiTheme="minorHAnsi" w:hAnsiTheme="minorHAnsi" w:cstheme="minorHAnsi"/>
          <w:iCs/>
          <w:sz w:val="22"/>
          <w:szCs w:val="22"/>
        </w:rPr>
        <w:t>Due to these concerns, the loss of casino revenues, and increased building costs, t</w:t>
      </w:r>
      <w:r>
        <w:rPr>
          <w:rFonts w:asciiTheme="minorHAnsi" w:hAnsiTheme="minorHAnsi" w:cstheme="minorHAnsi"/>
          <w:iCs/>
          <w:sz w:val="22"/>
          <w:szCs w:val="22"/>
        </w:rPr>
        <w:t xml:space="preserve">he lease option was </w:t>
      </w:r>
      <w:r w:rsidR="00BB5FF0">
        <w:rPr>
          <w:rFonts w:asciiTheme="minorHAnsi" w:hAnsiTheme="minorHAnsi" w:cstheme="minorHAnsi"/>
          <w:iCs/>
          <w:sz w:val="22"/>
          <w:szCs w:val="22"/>
        </w:rPr>
        <w:t>brought to vote</w:t>
      </w:r>
      <w:r>
        <w:rPr>
          <w:rFonts w:asciiTheme="minorHAnsi" w:hAnsiTheme="minorHAnsi" w:cstheme="minorHAnsi"/>
          <w:iCs/>
          <w:sz w:val="22"/>
          <w:szCs w:val="22"/>
        </w:rPr>
        <w:t xml:space="preserve"> at Town Meeting</w:t>
      </w:r>
      <w:r w:rsidR="00B9521D">
        <w:rPr>
          <w:rFonts w:asciiTheme="minorHAnsi" w:hAnsiTheme="minorHAnsi" w:cstheme="minorHAnsi"/>
          <w:iCs/>
          <w:sz w:val="22"/>
          <w:szCs w:val="22"/>
        </w:rPr>
        <w:t xml:space="preserve"> instead of a building option</w:t>
      </w:r>
      <w:r w:rsidR="00BB5FF0">
        <w:rPr>
          <w:rFonts w:asciiTheme="minorHAnsi" w:hAnsiTheme="minorHAnsi" w:cstheme="minorHAnsi"/>
          <w:iCs/>
          <w:sz w:val="22"/>
          <w:szCs w:val="22"/>
        </w:rPr>
        <w:t>.</w:t>
      </w:r>
      <w:r>
        <w:rPr>
          <w:rFonts w:asciiTheme="minorHAnsi" w:hAnsiTheme="minorHAnsi" w:cstheme="minorHAnsi"/>
          <w:iCs/>
          <w:sz w:val="22"/>
          <w:szCs w:val="22"/>
        </w:rPr>
        <w:t xml:space="preserve"> Samantha would like to see solutions presented at the June Town Meeting.</w:t>
      </w:r>
    </w:p>
    <w:p w14:paraId="178F53FF" w14:textId="67C78D26"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The facilities committee had researched prices and estimates of all options and had recommended to not lease and to add onto the Public Safety Building.</w:t>
      </w:r>
    </w:p>
    <w:p w14:paraId="6D7EDB58" w14:textId="745819C3"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Caldwell Jackson suggested redoing the RFP to include: Adding onto the Public Safety Building, Design-build of a new stand-alone building, Leasing, and Rehabbing the current building.</w:t>
      </w:r>
    </w:p>
    <w:p w14:paraId="72E14AF8" w14:textId="5865CC6D" w:rsid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Samantha Hewey motioned for an RFP for four options: lease, rehab, design-build, add-on. The motion was seconded by Caldwell Jackson.</w:t>
      </w:r>
    </w:p>
    <w:p w14:paraId="54606164" w14:textId="43DD33D5"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Scott Hunter was not in favor of putting the 4 option RFP back out, stating the town had voted to not lease.</w:t>
      </w:r>
    </w:p>
    <w:p w14:paraId="181A42DB" w14:textId="6F4FE6C6" w:rsid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Adam Garland suggested an RFP for design only stating that the lack of solid funding for the entire project may be a discouragement for bidders.</w:t>
      </w:r>
    </w:p>
    <w:p w14:paraId="67552D8B" w14:textId="36365EF3" w:rsidR="0077487E" w:rsidRPr="0077487E" w:rsidRDefault="0077487E" w:rsidP="0077487E">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Caldwell Jackson rescinded his second to the motion.</w:t>
      </w:r>
    </w:p>
    <w:p w14:paraId="7A1A5D93" w14:textId="1778306C" w:rsidR="0077487E" w:rsidRPr="0077487E" w:rsidRDefault="0077487E" w:rsidP="0077487E">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The selectmen continued to discuss and concluded to have a workshop on April 6</w:t>
      </w:r>
      <w:r w:rsidRPr="0077487E">
        <w:rPr>
          <w:rFonts w:asciiTheme="minorHAnsi" w:hAnsiTheme="minorHAnsi" w:cstheme="minorHAnsi"/>
          <w:iCs/>
          <w:sz w:val="22"/>
          <w:szCs w:val="22"/>
          <w:vertAlign w:val="superscript"/>
        </w:rPr>
        <w:t>th</w:t>
      </w:r>
      <w:r>
        <w:rPr>
          <w:rFonts w:asciiTheme="minorHAnsi" w:hAnsiTheme="minorHAnsi" w:cstheme="minorHAnsi"/>
          <w:iCs/>
          <w:sz w:val="22"/>
          <w:szCs w:val="22"/>
        </w:rPr>
        <w:t>, 2021 at 5 PM.</w:t>
      </w:r>
    </w:p>
    <w:p w14:paraId="56F5FA5E" w14:textId="78F0BC22" w:rsidR="0077487E" w:rsidRPr="00F15334" w:rsidRDefault="0077487E" w:rsidP="0077487E">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 xml:space="preserve">Discussion regarding Oxford becoming a “Second Amendment Sanctuary” Community   </w:t>
      </w:r>
    </w:p>
    <w:p w14:paraId="3592C19D" w14:textId="6D51EFEF" w:rsidR="0077487E" w:rsidRDefault="0077487E" w:rsidP="0077487E">
      <w:pPr>
        <w:ind w:left="1350"/>
        <w:rPr>
          <w:rFonts w:asciiTheme="minorHAnsi" w:hAnsiTheme="minorHAnsi" w:cstheme="minorHAnsi"/>
          <w:sz w:val="22"/>
          <w:szCs w:val="22"/>
        </w:rPr>
      </w:pPr>
      <w:r>
        <w:rPr>
          <w:rFonts w:asciiTheme="minorHAnsi" w:hAnsiTheme="minorHAnsi" w:cstheme="minorHAnsi"/>
          <w:sz w:val="22"/>
          <w:szCs w:val="22"/>
        </w:rPr>
        <w:t>Several communities had implemented, does the board have any interest?</w:t>
      </w:r>
    </w:p>
    <w:p w14:paraId="7B6E9377" w14:textId="54B4A599" w:rsidR="0077487E" w:rsidRDefault="0077487E" w:rsidP="0077487E">
      <w:pPr>
        <w:ind w:left="1350"/>
        <w:rPr>
          <w:rFonts w:asciiTheme="minorHAnsi" w:hAnsiTheme="minorHAnsi" w:cstheme="minorHAnsi"/>
          <w:sz w:val="22"/>
          <w:szCs w:val="22"/>
        </w:rPr>
      </w:pPr>
      <w:r>
        <w:rPr>
          <w:rFonts w:asciiTheme="minorHAnsi" w:hAnsiTheme="minorHAnsi" w:cstheme="minorHAnsi"/>
          <w:sz w:val="22"/>
          <w:szCs w:val="22"/>
        </w:rPr>
        <w:t xml:space="preserve">All selectmen agreed </w:t>
      </w:r>
      <w:r w:rsidR="00255E74">
        <w:rPr>
          <w:rFonts w:asciiTheme="minorHAnsi" w:hAnsiTheme="minorHAnsi" w:cstheme="minorHAnsi"/>
          <w:sz w:val="22"/>
          <w:szCs w:val="22"/>
        </w:rPr>
        <w:t>not to discuss or motion at this time.</w:t>
      </w:r>
    </w:p>
    <w:p w14:paraId="12FA4DED" w14:textId="77777777" w:rsidR="0077487E" w:rsidRPr="0077487E" w:rsidRDefault="0077487E" w:rsidP="0077487E">
      <w:pPr>
        <w:ind w:left="1350"/>
        <w:rPr>
          <w:rFonts w:asciiTheme="minorHAnsi" w:hAnsiTheme="minorHAnsi" w:cstheme="minorHAnsi"/>
          <w:sz w:val="22"/>
          <w:szCs w:val="22"/>
        </w:rPr>
      </w:pPr>
    </w:p>
    <w:p w14:paraId="5A1A793A" w14:textId="77777777" w:rsidR="0077487E"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44A99411" w14:textId="0DCAA7ED" w:rsidR="0077487E" w:rsidRDefault="0077487E" w:rsidP="0077487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Adam supplied the board with written reports from several department heads. He asked the board their preference on hearing from the department heads.  The board agreed that they only need to be present if they are needed for an agenda item.  Quarterly reports from one or two departments are nice to hear.</w:t>
      </w:r>
    </w:p>
    <w:p w14:paraId="3298F515" w14:textId="77777777" w:rsidR="0077487E" w:rsidRPr="0077487E" w:rsidRDefault="0077487E" w:rsidP="0077487E">
      <w:pPr>
        <w:pStyle w:val="ListParagraph"/>
        <w:widowControl w:val="0"/>
        <w:autoSpaceDE w:val="0"/>
        <w:autoSpaceDN w:val="0"/>
        <w:adjustRightInd w:val="0"/>
        <w:rPr>
          <w:rFonts w:asciiTheme="minorHAnsi" w:hAnsiTheme="minorHAnsi" w:cs="Arial"/>
          <w:sz w:val="22"/>
          <w:szCs w:val="22"/>
        </w:rPr>
      </w:pPr>
    </w:p>
    <w:p w14:paraId="38A21C87" w14:textId="77777777" w:rsidR="0077487E"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3E2D4467" w14:textId="262B1E93" w:rsidR="0077487E" w:rsidRDefault="006A1C6B" w:rsidP="0077487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Adam is l</w:t>
      </w:r>
      <w:r w:rsidR="0077487E">
        <w:rPr>
          <w:rFonts w:asciiTheme="minorHAnsi" w:hAnsiTheme="minorHAnsi" w:cs="Arial"/>
          <w:sz w:val="22"/>
          <w:szCs w:val="22"/>
        </w:rPr>
        <w:t xml:space="preserve">ooking forward to working with everyone to make forward progress. </w:t>
      </w:r>
      <w:r>
        <w:rPr>
          <w:rFonts w:asciiTheme="minorHAnsi" w:hAnsiTheme="minorHAnsi" w:cs="Arial"/>
          <w:sz w:val="22"/>
          <w:szCs w:val="22"/>
        </w:rPr>
        <w:t>Adam is d</w:t>
      </w:r>
      <w:r w:rsidR="0077487E">
        <w:rPr>
          <w:rFonts w:asciiTheme="minorHAnsi" w:hAnsiTheme="minorHAnsi" w:cs="Arial"/>
          <w:sz w:val="22"/>
          <w:szCs w:val="22"/>
        </w:rPr>
        <w:t>elving into the budget and making some updates.</w:t>
      </w:r>
    </w:p>
    <w:p w14:paraId="41E95382" w14:textId="77777777" w:rsidR="0077487E" w:rsidRPr="0077487E" w:rsidRDefault="0077487E" w:rsidP="0077487E">
      <w:pPr>
        <w:pStyle w:val="ListParagraph"/>
        <w:widowControl w:val="0"/>
        <w:autoSpaceDE w:val="0"/>
        <w:autoSpaceDN w:val="0"/>
        <w:adjustRightInd w:val="0"/>
        <w:rPr>
          <w:rFonts w:asciiTheme="minorHAnsi" w:hAnsiTheme="minorHAnsi" w:cs="Arial"/>
          <w:sz w:val="22"/>
          <w:szCs w:val="22"/>
        </w:rPr>
      </w:pPr>
    </w:p>
    <w:p w14:paraId="69A609B1" w14:textId="77777777" w:rsidR="0077487E"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616587DE" w14:textId="0585B59A" w:rsidR="0077487E" w:rsidRDefault="0077487E" w:rsidP="0077487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Samantha Hewey witnessed the school safety officer 1</w:t>
      </w:r>
      <w:r w:rsidRPr="0077487E">
        <w:rPr>
          <w:rFonts w:asciiTheme="minorHAnsi" w:hAnsiTheme="minorHAnsi" w:cs="Arial"/>
          <w:sz w:val="22"/>
          <w:szCs w:val="22"/>
          <w:vertAlign w:val="superscript"/>
        </w:rPr>
        <w:t>st</w:t>
      </w:r>
      <w:r>
        <w:rPr>
          <w:rFonts w:asciiTheme="minorHAnsi" w:hAnsiTheme="minorHAnsi" w:cs="Arial"/>
          <w:sz w:val="22"/>
          <w:szCs w:val="22"/>
        </w:rPr>
        <w:t xml:space="preserve"> hand. Very appreciated and great work.</w:t>
      </w:r>
    </w:p>
    <w:p w14:paraId="759476F6" w14:textId="7816D746" w:rsidR="0077487E" w:rsidRDefault="0077487E" w:rsidP="0077487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Dana Dillingham thanked the fire department for saving the home at the recent large structure fire. Caldwell Jackson thanked the fire department as well.</w:t>
      </w:r>
    </w:p>
    <w:p w14:paraId="1F4D823B" w14:textId="77777777" w:rsidR="0077487E" w:rsidRPr="0077487E" w:rsidRDefault="0077487E" w:rsidP="0077487E">
      <w:pPr>
        <w:pStyle w:val="ListParagraph"/>
        <w:widowControl w:val="0"/>
        <w:autoSpaceDE w:val="0"/>
        <w:autoSpaceDN w:val="0"/>
        <w:adjustRightInd w:val="0"/>
        <w:rPr>
          <w:rFonts w:asciiTheme="minorHAnsi" w:hAnsiTheme="minorHAnsi" w:cs="Arial"/>
          <w:sz w:val="22"/>
          <w:szCs w:val="22"/>
        </w:rPr>
      </w:pPr>
    </w:p>
    <w:p w14:paraId="1508C98C" w14:textId="77777777" w:rsidR="0077487E"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sidRPr="00216C88">
        <w:rPr>
          <w:rFonts w:asciiTheme="minorHAnsi" w:hAnsiTheme="minorHAnsi" w:cs="Arial"/>
          <w:b/>
          <w:bCs/>
          <w:sz w:val="22"/>
          <w:szCs w:val="22"/>
        </w:rPr>
        <w:t>SIGN WARRANTS –</w:t>
      </w:r>
      <w:r>
        <w:rPr>
          <w:rFonts w:asciiTheme="minorHAnsi" w:hAnsiTheme="minorHAnsi" w:cs="Arial"/>
          <w:b/>
          <w:bCs/>
          <w:sz w:val="22"/>
          <w:szCs w:val="22"/>
        </w:rPr>
        <w:t xml:space="preserve"> 116, 117, 118, 119, 120, 121 </w:t>
      </w:r>
    </w:p>
    <w:p w14:paraId="0D28BF8D" w14:textId="7B89D730" w:rsidR="0077487E" w:rsidRDefault="0077487E" w:rsidP="0077487E">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Samantha Hewey motioned to sign the warrants, seconded by Sharon Jackson. Passed 5-0.</w:t>
      </w:r>
    </w:p>
    <w:p w14:paraId="721150C2" w14:textId="77777777" w:rsidR="0077487E" w:rsidRPr="0077487E" w:rsidRDefault="0077487E" w:rsidP="0077487E">
      <w:pPr>
        <w:widowControl w:val="0"/>
        <w:autoSpaceDE w:val="0"/>
        <w:autoSpaceDN w:val="0"/>
        <w:adjustRightInd w:val="0"/>
        <w:ind w:left="720"/>
        <w:rPr>
          <w:rFonts w:asciiTheme="minorHAnsi" w:hAnsiTheme="minorHAnsi" w:cs="Arial"/>
          <w:i/>
          <w:iCs/>
          <w:sz w:val="22"/>
          <w:szCs w:val="22"/>
        </w:rPr>
      </w:pPr>
    </w:p>
    <w:p w14:paraId="6F4946D5" w14:textId="77777777" w:rsidR="0077487E" w:rsidRPr="00024AB3"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theme="minorHAnsi"/>
          <w:b/>
          <w:sz w:val="22"/>
          <w:szCs w:val="22"/>
        </w:rPr>
        <w:t>EXECUTIVE SESSION</w:t>
      </w:r>
    </w:p>
    <w:p w14:paraId="558CFD54" w14:textId="77777777" w:rsidR="0077487E" w:rsidRPr="008A36C1" w:rsidRDefault="0077487E" w:rsidP="0077487E">
      <w:pPr>
        <w:pStyle w:val="ListParagraph"/>
        <w:widowControl w:val="0"/>
        <w:numPr>
          <w:ilvl w:val="1"/>
          <w:numId w:val="1"/>
        </w:numPr>
        <w:autoSpaceDE w:val="0"/>
        <w:autoSpaceDN w:val="0"/>
        <w:adjustRightInd w:val="0"/>
        <w:rPr>
          <w:rFonts w:asciiTheme="minorHAnsi" w:hAnsiTheme="minorHAnsi" w:cs="Arial"/>
          <w:b/>
          <w:bCs/>
          <w:sz w:val="22"/>
          <w:szCs w:val="22"/>
        </w:rPr>
      </w:pPr>
      <w:r w:rsidRPr="003311F9">
        <w:rPr>
          <w:rFonts w:asciiTheme="minorHAnsi" w:hAnsiTheme="minorHAnsi" w:cstheme="minorHAnsi"/>
          <w:b/>
          <w:sz w:val="22"/>
          <w:szCs w:val="22"/>
        </w:rPr>
        <w:t>To enter in executive session to discuss a personnel matter pursuant to M.R.S.A. Title 1, Chapter 13, Section 405 (6)(A).</w:t>
      </w:r>
    </w:p>
    <w:p w14:paraId="1CDF730F" w14:textId="4C223B67" w:rsidR="0077487E" w:rsidRDefault="0077487E" w:rsidP="0077487E">
      <w:pPr>
        <w:pStyle w:val="ListParagraph"/>
        <w:rPr>
          <w:rFonts w:asciiTheme="minorHAnsi" w:hAnsiTheme="minorHAnsi" w:cs="Arial"/>
          <w:i/>
          <w:iCs/>
          <w:sz w:val="22"/>
          <w:szCs w:val="22"/>
        </w:rPr>
      </w:pPr>
      <w:r>
        <w:rPr>
          <w:rFonts w:asciiTheme="minorHAnsi" w:hAnsiTheme="minorHAnsi" w:cs="Arial"/>
          <w:i/>
          <w:iCs/>
          <w:sz w:val="22"/>
          <w:szCs w:val="22"/>
        </w:rPr>
        <w:t xml:space="preserve">Motion to enter into executive session at 7:30 PM by Samantha Hewey and seconded by Dana Dillingham.   Passed 5-0. Caldwell Jackson exited the meeting. </w:t>
      </w:r>
    </w:p>
    <w:p w14:paraId="584DBD0D" w14:textId="16F13615" w:rsidR="0077487E" w:rsidRPr="0077487E" w:rsidRDefault="0077487E" w:rsidP="0077487E">
      <w:pPr>
        <w:pStyle w:val="ListParagraph"/>
        <w:rPr>
          <w:rFonts w:asciiTheme="minorHAnsi" w:hAnsiTheme="minorHAnsi" w:cs="Arial"/>
          <w:i/>
          <w:iCs/>
          <w:sz w:val="22"/>
          <w:szCs w:val="22"/>
        </w:rPr>
      </w:pPr>
      <w:r>
        <w:rPr>
          <w:rFonts w:asciiTheme="minorHAnsi" w:hAnsiTheme="minorHAnsi" w:cs="Arial"/>
          <w:i/>
          <w:iCs/>
          <w:sz w:val="22"/>
          <w:szCs w:val="22"/>
        </w:rPr>
        <w:t>Motion to come out of executive session at 8:35 PM by Samantha Hewey and seconded by Dana Dillingham. Passed 4-0.</w:t>
      </w:r>
    </w:p>
    <w:p w14:paraId="434DBD5F" w14:textId="77777777" w:rsidR="0077487E" w:rsidRPr="005E2D7B" w:rsidRDefault="0077487E" w:rsidP="0077487E">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CAF39EF" w14:textId="02A600CF" w:rsidR="0080274A" w:rsidRPr="00B70FB8" w:rsidRDefault="0077487E" w:rsidP="00B70FB8">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at 8:35 PM by Samantha Hewey and seconded by Dana Dillingham. Passed 4-0.</w:t>
      </w:r>
    </w:p>
    <w:sectPr w:rsidR="0080274A" w:rsidRPr="00B70FB8"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15"/>
    <w:multiLevelType w:val="hybridMultilevel"/>
    <w:tmpl w:val="DCE01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404B"/>
    <w:multiLevelType w:val="hybridMultilevel"/>
    <w:tmpl w:val="0E1EF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8832D3"/>
    <w:multiLevelType w:val="hybridMultilevel"/>
    <w:tmpl w:val="206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0EA4"/>
    <w:multiLevelType w:val="hybridMultilevel"/>
    <w:tmpl w:val="B518F8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E5E6A"/>
    <w:multiLevelType w:val="hybridMultilevel"/>
    <w:tmpl w:val="BDD8B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476840"/>
    <w:multiLevelType w:val="hybridMultilevel"/>
    <w:tmpl w:val="7D24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E1FF4"/>
    <w:multiLevelType w:val="hybridMultilevel"/>
    <w:tmpl w:val="D98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40BB3"/>
    <w:multiLevelType w:val="hybridMultilevel"/>
    <w:tmpl w:val="C79C2782"/>
    <w:lvl w:ilvl="0" w:tplc="68109AE4">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035CFA"/>
    <w:multiLevelType w:val="hybridMultilevel"/>
    <w:tmpl w:val="948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813B6"/>
    <w:multiLevelType w:val="hybridMultilevel"/>
    <w:tmpl w:val="BF4AFED4"/>
    <w:lvl w:ilvl="0" w:tplc="CB7835C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B4305"/>
    <w:multiLevelType w:val="hybridMultilevel"/>
    <w:tmpl w:val="E90ABF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21B33"/>
    <w:multiLevelType w:val="hybridMultilevel"/>
    <w:tmpl w:val="32928218"/>
    <w:lvl w:ilvl="0" w:tplc="6ECC15F4">
      <w:start w:val="1"/>
      <w:numFmt w:val="lowerLetter"/>
      <w:lvlText w:val="%1)"/>
      <w:lvlJc w:val="left"/>
      <w:pPr>
        <w:ind w:left="1440" w:hanging="360"/>
      </w:pPr>
      <w:rPr>
        <w:b/>
        <w:bCs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482B0C"/>
    <w:multiLevelType w:val="hybridMultilevel"/>
    <w:tmpl w:val="4608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E327D0"/>
    <w:multiLevelType w:val="hybridMultilevel"/>
    <w:tmpl w:val="1B085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F7397"/>
    <w:multiLevelType w:val="hybridMultilevel"/>
    <w:tmpl w:val="84A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CF1898"/>
    <w:multiLevelType w:val="hybridMultilevel"/>
    <w:tmpl w:val="B0BEF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BF1DD3"/>
    <w:multiLevelType w:val="hybridMultilevel"/>
    <w:tmpl w:val="A6CA1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4F78"/>
    <w:multiLevelType w:val="hybridMultilevel"/>
    <w:tmpl w:val="011877EE"/>
    <w:lvl w:ilvl="0" w:tplc="5B100DB8">
      <w:start w:val="1"/>
      <w:numFmt w:val="lowerLetter"/>
      <w:lvlText w:val="%1)"/>
      <w:lvlJc w:val="left"/>
      <w:pPr>
        <w:ind w:left="1440" w:hanging="360"/>
      </w:pPr>
      <w:rPr>
        <w:b/>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93074F"/>
    <w:multiLevelType w:val="hybridMultilevel"/>
    <w:tmpl w:val="02CC8336"/>
    <w:lvl w:ilvl="0" w:tplc="253A9A16">
      <w:start w:val="1"/>
      <w:numFmt w:val="lowerLetter"/>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C77B5"/>
    <w:multiLevelType w:val="hybridMultilevel"/>
    <w:tmpl w:val="695EA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297464"/>
    <w:multiLevelType w:val="hybridMultilevel"/>
    <w:tmpl w:val="D602C518"/>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D01FE"/>
    <w:multiLevelType w:val="multilevel"/>
    <w:tmpl w:val="5B566D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11864"/>
    <w:multiLevelType w:val="hybridMultilevel"/>
    <w:tmpl w:val="DB92189C"/>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67F57"/>
    <w:multiLevelType w:val="hybridMultilevel"/>
    <w:tmpl w:val="BC441A06"/>
    <w:lvl w:ilvl="0" w:tplc="A07079EC">
      <w:start w:val="2"/>
      <w:numFmt w:val="decimal"/>
      <w:lvlText w:val="%1."/>
      <w:lvlJc w:val="left"/>
      <w:pPr>
        <w:ind w:left="720" w:hanging="360"/>
      </w:pPr>
      <w:rPr>
        <w:rFonts w:hint="default"/>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7"/>
  </w:num>
  <w:num w:numId="3">
    <w:abstractNumId w:val="36"/>
  </w:num>
  <w:num w:numId="4">
    <w:abstractNumId w:val="33"/>
  </w:num>
  <w:num w:numId="5">
    <w:abstractNumId w:val="15"/>
  </w:num>
  <w:num w:numId="6">
    <w:abstractNumId w:val="19"/>
  </w:num>
  <w:num w:numId="7">
    <w:abstractNumId w:val="12"/>
  </w:num>
  <w:num w:numId="8">
    <w:abstractNumId w:val="39"/>
  </w:num>
  <w:num w:numId="9">
    <w:abstractNumId w:val="40"/>
  </w:num>
  <w:num w:numId="10">
    <w:abstractNumId w:val="26"/>
  </w:num>
  <w:num w:numId="11">
    <w:abstractNumId w:val="30"/>
  </w:num>
  <w:num w:numId="12">
    <w:abstractNumId w:val="13"/>
  </w:num>
  <w:num w:numId="13">
    <w:abstractNumId w:val="20"/>
  </w:num>
  <w:num w:numId="14">
    <w:abstractNumId w:val="20"/>
  </w:num>
  <w:num w:numId="15">
    <w:abstractNumId w:val="21"/>
  </w:num>
  <w:num w:numId="16">
    <w:abstractNumId w:val="0"/>
  </w:num>
  <w:num w:numId="17">
    <w:abstractNumId w:val="27"/>
  </w:num>
  <w:num w:numId="18">
    <w:abstractNumId w:val="34"/>
  </w:num>
  <w:num w:numId="19">
    <w:abstractNumId w:val="10"/>
  </w:num>
  <w:num w:numId="20">
    <w:abstractNumId w:val="9"/>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23"/>
  </w:num>
  <w:num w:numId="29">
    <w:abstractNumId w:val="18"/>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31"/>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8"/>
  </w:num>
  <w:num w:numId="41">
    <w:abstractNumId w:val="35"/>
  </w:num>
  <w:num w:numId="42">
    <w:abstractNumId w:val="32"/>
  </w:num>
  <w:num w:numId="43">
    <w:abstractNumId w:val="14"/>
  </w:num>
  <w:num w:numId="44">
    <w:abstractNumId w:val="37"/>
  </w:num>
  <w:num w:numId="45">
    <w:abstractNumId w:val="8"/>
  </w:num>
  <w:num w:numId="46">
    <w:abstractNumId w:val="24"/>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4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tqwFAIwFZMItAAAA"/>
  </w:docVars>
  <w:rsids>
    <w:rsidRoot w:val="00D37771"/>
    <w:rsid w:val="000014A6"/>
    <w:rsid w:val="00001E95"/>
    <w:rsid w:val="000026C2"/>
    <w:rsid w:val="000045F6"/>
    <w:rsid w:val="00004880"/>
    <w:rsid w:val="00004915"/>
    <w:rsid w:val="00004945"/>
    <w:rsid w:val="00005029"/>
    <w:rsid w:val="00006475"/>
    <w:rsid w:val="000105E0"/>
    <w:rsid w:val="00011024"/>
    <w:rsid w:val="0001149B"/>
    <w:rsid w:val="00012B68"/>
    <w:rsid w:val="000131C3"/>
    <w:rsid w:val="000143E9"/>
    <w:rsid w:val="00014C89"/>
    <w:rsid w:val="00014CEF"/>
    <w:rsid w:val="00017B17"/>
    <w:rsid w:val="00022BDF"/>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5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C4E"/>
    <w:rsid w:val="000B60BC"/>
    <w:rsid w:val="000B6195"/>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3FB2"/>
    <w:rsid w:val="001148C9"/>
    <w:rsid w:val="00114EFD"/>
    <w:rsid w:val="00115C9D"/>
    <w:rsid w:val="00116E30"/>
    <w:rsid w:val="00121941"/>
    <w:rsid w:val="00122808"/>
    <w:rsid w:val="0012295E"/>
    <w:rsid w:val="00122AE3"/>
    <w:rsid w:val="00122BAE"/>
    <w:rsid w:val="001232D7"/>
    <w:rsid w:val="00123B79"/>
    <w:rsid w:val="001253C8"/>
    <w:rsid w:val="001265AC"/>
    <w:rsid w:val="00126766"/>
    <w:rsid w:val="00126A6E"/>
    <w:rsid w:val="0013203F"/>
    <w:rsid w:val="00134F52"/>
    <w:rsid w:val="001405B8"/>
    <w:rsid w:val="001422B1"/>
    <w:rsid w:val="00143FFD"/>
    <w:rsid w:val="001445D6"/>
    <w:rsid w:val="001466E1"/>
    <w:rsid w:val="00146E82"/>
    <w:rsid w:val="001474E7"/>
    <w:rsid w:val="001534A3"/>
    <w:rsid w:val="001537A8"/>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2AC1"/>
    <w:rsid w:val="001E2D26"/>
    <w:rsid w:val="001E4161"/>
    <w:rsid w:val="001E4527"/>
    <w:rsid w:val="001E4D02"/>
    <w:rsid w:val="001E650F"/>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6C88"/>
    <w:rsid w:val="00216E60"/>
    <w:rsid w:val="00220BEA"/>
    <w:rsid w:val="00220EFE"/>
    <w:rsid w:val="0022225E"/>
    <w:rsid w:val="00222300"/>
    <w:rsid w:val="002235C6"/>
    <w:rsid w:val="00223C85"/>
    <w:rsid w:val="002243FE"/>
    <w:rsid w:val="0022547C"/>
    <w:rsid w:val="002265DB"/>
    <w:rsid w:val="00227BF7"/>
    <w:rsid w:val="00234ED0"/>
    <w:rsid w:val="0023545B"/>
    <w:rsid w:val="002355AA"/>
    <w:rsid w:val="002366F0"/>
    <w:rsid w:val="00236D70"/>
    <w:rsid w:val="00237130"/>
    <w:rsid w:val="0024072A"/>
    <w:rsid w:val="00240EB8"/>
    <w:rsid w:val="00250A85"/>
    <w:rsid w:val="00250ED5"/>
    <w:rsid w:val="00251CAC"/>
    <w:rsid w:val="00252984"/>
    <w:rsid w:val="0025395B"/>
    <w:rsid w:val="00253A59"/>
    <w:rsid w:val="00254C43"/>
    <w:rsid w:val="00255E21"/>
    <w:rsid w:val="00255E74"/>
    <w:rsid w:val="00256178"/>
    <w:rsid w:val="00257D0D"/>
    <w:rsid w:val="002609D4"/>
    <w:rsid w:val="00261E86"/>
    <w:rsid w:val="002655E2"/>
    <w:rsid w:val="0027040D"/>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AB6"/>
    <w:rsid w:val="002B7D4E"/>
    <w:rsid w:val="002C0DDD"/>
    <w:rsid w:val="002C1452"/>
    <w:rsid w:val="002C21EB"/>
    <w:rsid w:val="002C25A0"/>
    <w:rsid w:val="002C285A"/>
    <w:rsid w:val="002C2BE5"/>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6B6"/>
    <w:rsid w:val="002E17A3"/>
    <w:rsid w:val="002E17D5"/>
    <w:rsid w:val="002E4791"/>
    <w:rsid w:val="002E54FE"/>
    <w:rsid w:val="002E63B4"/>
    <w:rsid w:val="002E7AD4"/>
    <w:rsid w:val="002F0E67"/>
    <w:rsid w:val="002F0F2C"/>
    <w:rsid w:val="002F25A9"/>
    <w:rsid w:val="002F2975"/>
    <w:rsid w:val="002F2C21"/>
    <w:rsid w:val="002F3372"/>
    <w:rsid w:val="002F49F1"/>
    <w:rsid w:val="002F533B"/>
    <w:rsid w:val="002F672C"/>
    <w:rsid w:val="002F78F9"/>
    <w:rsid w:val="002F7C5B"/>
    <w:rsid w:val="00301E49"/>
    <w:rsid w:val="0030207B"/>
    <w:rsid w:val="00302128"/>
    <w:rsid w:val="003057E3"/>
    <w:rsid w:val="0030744E"/>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7D1"/>
    <w:rsid w:val="00352D55"/>
    <w:rsid w:val="003537B6"/>
    <w:rsid w:val="00353B69"/>
    <w:rsid w:val="003549FB"/>
    <w:rsid w:val="003573C7"/>
    <w:rsid w:val="00360042"/>
    <w:rsid w:val="003613F4"/>
    <w:rsid w:val="00361BB3"/>
    <w:rsid w:val="00363053"/>
    <w:rsid w:val="003637F0"/>
    <w:rsid w:val="0036393A"/>
    <w:rsid w:val="003639B9"/>
    <w:rsid w:val="0036710A"/>
    <w:rsid w:val="00367E6A"/>
    <w:rsid w:val="00375D7C"/>
    <w:rsid w:val="003762D7"/>
    <w:rsid w:val="00376ABC"/>
    <w:rsid w:val="00383B7C"/>
    <w:rsid w:val="00385430"/>
    <w:rsid w:val="0038579A"/>
    <w:rsid w:val="00385EFC"/>
    <w:rsid w:val="00385F2D"/>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10E"/>
    <w:rsid w:val="003C579D"/>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5450"/>
    <w:rsid w:val="00415AD0"/>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84D"/>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10AE"/>
    <w:rsid w:val="00492E0C"/>
    <w:rsid w:val="00493373"/>
    <w:rsid w:val="0049461F"/>
    <w:rsid w:val="00494C78"/>
    <w:rsid w:val="00496AEB"/>
    <w:rsid w:val="00496D9A"/>
    <w:rsid w:val="00497862"/>
    <w:rsid w:val="004A1E0A"/>
    <w:rsid w:val="004A2596"/>
    <w:rsid w:val="004A2D4A"/>
    <w:rsid w:val="004A5009"/>
    <w:rsid w:val="004A7B79"/>
    <w:rsid w:val="004A7C76"/>
    <w:rsid w:val="004B00BF"/>
    <w:rsid w:val="004B0C59"/>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CBB"/>
    <w:rsid w:val="004C7F89"/>
    <w:rsid w:val="004D1731"/>
    <w:rsid w:val="004D254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6DD5"/>
    <w:rsid w:val="00557DC1"/>
    <w:rsid w:val="005637A9"/>
    <w:rsid w:val="0056457B"/>
    <w:rsid w:val="00564ED0"/>
    <w:rsid w:val="00565F22"/>
    <w:rsid w:val="0056675A"/>
    <w:rsid w:val="00566D94"/>
    <w:rsid w:val="005676F6"/>
    <w:rsid w:val="005716B0"/>
    <w:rsid w:val="00571F3E"/>
    <w:rsid w:val="00573CDE"/>
    <w:rsid w:val="00574BDF"/>
    <w:rsid w:val="00574DE2"/>
    <w:rsid w:val="005759EF"/>
    <w:rsid w:val="00576809"/>
    <w:rsid w:val="00580486"/>
    <w:rsid w:val="005805C5"/>
    <w:rsid w:val="00581594"/>
    <w:rsid w:val="00584B50"/>
    <w:rsid w:val="00586473"/>
    <w:rsid w:val="00587720"/>
    <w:rsid w:val="005922DA"/>
    <w:rsid w:val="00593467"/>
    <w:rsid w:val="00596058"/>
    <w:rsid w:val="005A2757"/>
    <w:rsid w:val="005A2C90"/>
    <w:rsid w:val="005A32EA"/>
    <w:rsid w:val="005A3D28"/>
    <w:rsid w:val="005A6C57"/>
    <w:rsid w:val="005A77BE"/>
    <w:rsid w:val="005B1D2E"/>
    <w:rsid w:val="005B2B0B"/>
    <w:rsid w:val="005B3D38"/>
    <w:rsid w:val="005B3F27"/>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2573"/>
    <w:rsid w:val="006728EE"/>
    <w:rsid w:val="00672A0B"/>
    <w:rsid w:val="00673F27"/>
    <w:rsid w:val="00674225"/>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1C6B"/>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53D9"/>
    <w:rsid w:val="006E6BC4"/>
    <w:rsid w:val="006F0512"/>
    <w:rsid w:val="006F1FD7"/>
    <w:rsid w:val="006F3DA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87E"/>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3BE"/>
    <w:rsid w:val="007F0E09"/>
    <w:rsid w:val="007F1BE2"/>
    <w:rsid w:val="007F4321"/>
    <w:rsid w:val="007F494E"/>
    <w:rsid w:val="007F5045"/>
    <w:rsid w:val="007F50D9"/>
    <w:rsid w:val="007F607D"/>
    <w:rsid w:val="008015CF"/>
    <w:rsid w:val="00801EA7"/>
    <w:rsid w:val="00801F2B"/>
    <w:rsid w:val="0080274A"/>
    <w:rsid w:val="00802FFF"/>
    <w:rsid w:val="0080534D"/>
    <w:rsid w:val="008059C6"/>
    <w:rsid w:val="00807473"/>
    <w:rsid w:val="008112F8"/>
    <w:rsid w:val="00813CF3"/>
    <w:rsid w:val="00815AC2"/>
    <w:rsid w:val="0081719B"/>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41E62"/>
    <w:rsid w:val="00842744"/>
    <w:rsid w:val="0084366D"/>
    <w:rsid w:val="008445FA"/>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136"/>
    <w:rsid w:val="00886314"/>
    <w:rsid w:val="00887BE8"/>
    <w:rsid w:val="0089072B"/>
    <w:rsid w:val="00890830"/>
    <w:rsid w:val="008915C9"/>
    <w:rsid w:val="00892B5A"/>
    <w:rsid w:val="00895FB4"/>
    <w:rsid w:val="008965E3"/>
    <w:rsid w:val="00896906"/>
    <w:rsid w:val="00896DEA"/>
    <w:rsid w:val="008A08CA"/>
    <w:rsid w:val="008A0E65"/>
    <w:rsid w:val="008A290B"/>
    <w:rsid w:val="008A49C5"/>
    <w:rsid w:val="008A5469"/>
    <w:rsid w:val="008A5DDE"/>
    <w:rsid w:val="008A7667"/>
    <w:rsid w:val="008B0EE9"/>
    <w:rsid w:val="008B4EBF"/>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381E"/>
    <w:rsid w:val="00934F0C"/>
    <w:rsid w:val="009356D8"/>
    <w:rsid w:val="009365CC"/>
    <w:rsid w:val="009370CD"/>
    <w:rsid w:val="009371E2"/>
    <w:rsid w:val="0094205D"/>
    <w:rsid w:val="00942A5B"/>
    <w:rsid w:val="00943032"/>
    <w:rsid w:val="00943772"/>
    <w:rsid w:val="009444C1"/>
    <w:rsid w:val="009460A7"/>
    <w:rsid w:val="009469E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2B56"/>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20AE5"/>
    <w:rsid w:val="00A213EE"/>
    <w:rsid w:val="00A22476"/>
    <w:rsid w:val="00A25D87"/>
    <w:rsid w:val="00A26BB5"/>
    <w:rsid w:val="00A3054B"/>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55679"/>
    <w:rsid w:val="00A60F43"/>
    <w:rsid w:val="00A61C2F"/>
    <w:rsid w:val="00A66444"/>
    <w:rsid w:val="00A67054"/>
    <w:rsid w:val="00A67509"/>
    <w:rsid w:val="00A70E7D"/>
    <w:rsid w:val="00A717F1"/>
    <w:rsid w:val="00A72F94"/>
    <w:rsid w:val="00A73F5C"/>
    <w:rsid w:val="00A75F29"/>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3046"/>
    <w:rsid w:val="00AC67B7"/>
    <w:rsid w:val="00AC7515"/>
    <w:rsid w:val="00AD007F"/>
    <w:rsid w:val="00AD0381"/>
    <w:rsid w:val="00AD08DF"/>
    <w:rsid w:val="00AD1DF9"/>
    <w:rsid w:val="00AD2E23"/>
    <w:rsid w:val="00AD2E69"/>
    <w:rsid w:val="00AD57A5"/>
    <w:rsid w:val="00AE08E7"/>
    <w:rsid w:val="00AE1CEB"/>
    <w:rsid w:val="00AE2B00"/>
    <w:rsid w:val="00AE577C"/>
    <w:rsid w:val="00AE6F31"/>
    <w:rsid w:val="00AF1580"/>
    <w:rsid w:val="00AF3281"/>
    <w:rsid w:val="00AF3881"/>
    <w:rsid w:val="00AF469A"/>
    <w:rsid w:val="00AF55AC"/>
    <w:rsid w:val="00AF587C"/>
    <w:rsid w:val="00AF6C00"/>
    <w:rsid w:val="00AF72B2"/>
    <w:rsid w:val="00B00735"/>
    <w:rsid w:val="00B02AC6"/>
    <w:rsid w:val="00B033F0"/>
    <w:rsid w:val="00B04CC4"/>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2FFB"/>
    <w:rsid w:val="00B633F2"/>
    <w:rsid w:val="00B648AE"/>
    <w:rsid w:val="00B6541E"/>
    <w:rsid w:val="00B66DCA"/>
    <w:rsid w:val="00B7058A"/>
    <w:rsid w:val="00B70FB8"/>
    <w:rsid w:val="00B7204A"/>
    <w:rsid w:val="00B72908"/>
    <w:rsid w:val="00B72EB4"/>
    <w:rsid w:val="00B72F85"/>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21D"/>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5FF0"/>
    <w:rsid w:val="00BB6C45"/>
    <w:rsid w:val="00BB755D"/>
    <w:rsid w:val="00BC5237"/>
    <w:rsid w:val="00BC6880"/>
    <w:rsid w:val="00BC6FBC"/>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2D67"/>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263"/>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C6E"/>
    <w:rsid w:val="00C7352E"/>
    <w:rsid w:val="00C73ABF"/>
    <w:rsid w:val="00C74249"/>
    <w:rsid w:val="00C768A7"/>
    <w:rsid w:val="00C76C7C"/>
    <w:rsid w:val="00C77021"/>
    <w:rsid w:val="00C772EE"/>
    <w:rsid w:val="00C81AC2"/>
    <w:rsid w:val="00C836EC"/>
    <w:rsid w:val="00C83A6E"/>
    <w:rsid w:val="00C84FCB"/>
    <w:rsid w:val="00C85204"/>
    <w:rsid w:val="00C859B6"/>
    <w:rsid w:val="00C86C8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3FA1"/>
    <w:rsid w:val="00CF6F0A"/>
    <w:rsid w:val="00CF7DB2"/>
    <w:rsid w:val="00D026F8"/>
    <w:rsid w:val="00D03FCD"/>
    <w:rsid w:val="00D04911"/>
    <w:rsid w:val="00D0506D"/>
    <w:rsid w:val="00D06159"/>
    <w:rsid w:val="00D10163"/>
    <w:rsid w:val="00D13612"/>
    <w:rsid w:val="00D14B5A"/>
    <w:rsid w:val="00D1613C"/>
    <w:rsid w:val="00D164F6"/>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248E"/>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C78A2"/>
    <w:rsid w:val="00DD37EA"/>
    <w:rsid w:val="00DD3DC7"/>
    <w:rsid w:val="00DD6271"/>
    <w:rsid w:val="00DD6272"/>
    <w:rsid w:val="00DD62FF"/>
    <w:rsid w:val="00DD722B"/>
    <w:rsid w:val="00DE0C65"/>
    <w:rsid w:val="00DE0DC4"/>
    <w:rsid w:val="00DE1C2A"/>
    <w:rsid w:val="00DE2D4A"/>
    <w:rsid w:val="00DE310E"/>
    <w:rsid w:val="00DE34F2"/>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F0013A"/>
    <w:rsid w:val="00F00780"/>
    <w:rsid w:val="00F028D0"/>
    <w:rsid w:val="00F02948"/>
    <w:rsid w:val="00F02AF4"/>
    <w:rsid w:val="00F02CD2"/>
    <w:rsid w:val="00F04DB8"/>
    <w:rsid w:val="00F04E11"/>
    <w:rsid w:val="00F051FF"/>
    <w:rsid w:val="00F10157"/>
    <w:rsid w:val="00F10F62"/>
    <w:rsid w:val="00F110A3"/>
    <w:rsid w:val="00F12F2B"/>
    <w:rsid w:val="00F14D4A"/>
    <w:rsid w:val="00F151DC"/>
    <w:rsid w:val="00F1590C"/>
    <w:rsid w:val="00F15C2C"/>
    <w:rsid w:val="00F167F5"/>
    <w:rsid w:val="00F16C54"/>
    <w:rsid w:val="00F17407"/>
    <w:rsid w:val="00F17801"/>
    <w:rsid w:val="00F21AA5"/>
    <w:rsid w:val="00F2259F"/>
    <w:rsid w:val="00F22C36"/>
    <w:rsid w:val="00F23606"/>
    <w:rsid w:val="00F2482E"/>
    <w:rsid w:val="00F2505C"/>
    <w:rsid w:val="00F252BB"/>
    <w:rsid w:val="00F27D91"/>
    <w:rsid w:val="00F30051"/>
    <w:rsid w:val="00F300E3"/>
    <w:rsid w:val="00F31DC3"/>
    <w:rsid w:val="00F32261"/>
    <w:rsid w:val="00F34635"/>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4257"/>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1319</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8</cp:revision>
  <cp:lastPrinted>2021-04-02T17:25:00Z</cp:lastPrinted>
  <dcterms:created xsi:type="dcterms:W3CDTF">2021-04-02T13:06:00Z</dcterms:created>
  <dcterms:modified xsi:type="dcterms:W3CDTF">2021-04-02T18:33:00Z</dcterms:modified>
</cp:coreProperties>
</file>