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685E" w14:textId="3717E56D" w:rsidR="0030744E" w:rsidRDefault="0030744E" w:rsidP="0030744E">
      <w:pPr>
        <w:widowControl w:val="0"/>
        <w:autoSpaceDE w:val="0"/>
        <w:autoSpaceDN w:val="0"/>
        <w:adjustRightInd w:val="0"/>
        <w:ind w:left="2880" w:right="1440" w:firstLine="720"/>
        <w:rPr>
          <w:rFonts w:asciiTheme="minorHAnsi" w:hAnsiTheme="minorHAnsi" w:cs="Arial"/>
          <w:b/>
          <w:bCs/>
          <w:sz w:val="22"/>
          <w:szCs w:val="22"/>
        </w:rPr>
      </w:pPr>
      <w:r w:rsidRPr="0030744E">
        <w:rPr>
          <w:rFonts w:asciiTheme="minorHAnsi" w:hAnsiTheme="minorHAnsi" w:cs="Arial"/>
          <w:b/>
          <w:bCs/>
          <w:sz w:val="22"/>
          <w:szCs w:val="22"/>
        </w:rPr>
        <w:t xml:space="preserve">Minutes – </w:t>
      </w:r>
      <w:r w:rsidR="0072102B">
        <w:rPr>
          <w:rFonts w:asciiTheme="minorHAnsi" w:hAnsiTheme="minorHAnsi" w:cs="Arial"/>
          <w:b/>
          <w:bCs/>
          <w:sz w:val="22"/>
          <w:szCs w:val="22"/>
        </w:rPr>
        <w:t>May 06,</w:t>
      </w:r>
      <w:r w:rsidRPr="0030744E">
        <w:rPr>
          <w:rFonts w:asciiTheme="minorHAnsi" w:hAnsiTheme="minorHAnsi" w:cs="Arial"/>
          <w:b/>
          <w:bCs/>
          <w:sz w:val="22"/>
          <w:szCs w:val="22"/>
        </w:rPr>
        <w:t xml:space="preserve"> 2021</w:t>
      </w:r>
    </w:p>
    <w:p w14:paraId="36F3B416" w14:textId="77777777" w:rsidR="00D072FE" w:rsidRPr="0030744E" w:rsidRDefault="00D072FE" w:rsidP="0030744E">
      <w:pPr>
        <w:widowControl w:val="0"/>
        <w:autoSpaceDE w:val="0"/>
        <w:autoSpaceDN w:val="0"/>
        <w:adjustRightInd w:val="0"/>
        <w:ind w:left="2880" w:right="1440" w:firstLine="720"/>
        <w:rPr>
          <w:rFonts w:asciiTheme="minorHAnsi" w:hAnsiTheme="minorHAnsi" w:cs="Arial"/>
          <w:b/>
          <w:bCs/>
          <w:sz w:val="22"/>
          <w:szCs w:val="22"/>
        </w:rPr>
      </w:pPr>
    </w:p>
    <w:p w14:paraId="5E52BE94" w14:textId="77777777" w:rsidR="0030744E" w:rsidRDefault="0030744E" w:rsidP="0030744E">
      <w:pPr>
        <w:pStyle w:val="ListParagraph"/>
        <w:widowControl w:val="0"/>
        <w:autoSpaceDE w:val="0"/>
        <w:autoSpaceDN w:val="0"/>
        <w:adjustRightInd w:val="0"/>
        <w:spacing w:line="120" w:lineRule="atLeast"/>
        <w:rPr>
          <w:rFonts w:ascii="Calibri Light" w:hAnsi="Calibri Light"/>
          <w:b/>
          <w:bCs/>
          <w:sz w:val="22"/>
          <w:szCs w:val="22"/>
        </w:rPr>
      </w:pPr>
    </w:p>
    <w:p w14:paraId="27662B34" w14:textId="08711ECD" w:rsidR="0030744E" w:rsidRDefault="0030744E" w:rsidP="00D072FE">
      <w:pPr>
        <w:pStyle w:val="ListParagraph"/>
        <w:widowControl w:val="0"/>
        <w:autoSpaceDE w:val="0"/>
        <w:autoSpaceDN w:val="0"/>
        <w:adjustRightInd w:val="0"/>
        <w:spacing w:line="120" w:lineRule="atLeast"/>
        <w:ind w:left="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72102B">
        <w:rPr>
          <w:rFonts w:ascii="Calibri Light" w:hAnsi="Calibri Light"/>
          <w:b/>
          <w:bCs/>
          <w:sz w:val="22"/>
          <w:szCs w:val="22"/>
        </w:rPr>
        <w:t>0</w:t>
      </w:r>
      <w:r w:rsidR="00B72F85">
        <w:rPr>
          <w:rFonts w:ascii="Calibri Light" w:hAnsi="Calibri Light"/>
          <w:b/>
          <w:bCs/>
          <w:sz w:val="22"/>
          <w:szCs w:val="22"/>
        </w:rPr>
        <w:t xml:space="preserve"> </w:t>
      </w:r>
      <w:r>
        <w:rPr>
          <w:rFonts w:ascii="Calibri Light" w:hAnsi="Calibri Light"/>
          <w:b/>
          <w:bCs/>
          <w:sz w:val="22"/>
          <w:szCs w:val="22"/>
        </w:rPr>
        <w:t>PM –</w:t>
      </w:r>
      <w:r w:rsidR="00D072FE">
        <w:rPr>
          <w:rFonts w:ascii="Calibri Light" w:hAnsi="Calibri Light"/>
          <w:b/>
          <w:bCs/>
          <w:sz w:val="22"/>
          <w:szCs w:val="22"/>
        </w:rPr>
        <w:t xml:space="preserve"> </w:t>
      </w:r>
      <w:r w:rsidR="0072102B">
        <w:rPr>
          <w:rFonts w:ascii="Calibri Light" w:hAnsi="Calibri Light"/>
          <w:b/>
          <w:bCs/>
          <w:sz w:val="22"/>
          <w:szCs w:val="22"/>
        </w:rPr>
        <w:t>Chairman, Scott Hunter</w:t>
      </w:r>
      <w:r>
        <w:rPr>
          <w:rFonts w:ascii="Calibri Light" w:hAnsi="Calibri Light"/>
          <w:b/>
          <w:sz w:val="22"/>
          <w:szCs w:val="22"/>
        </w:rPr>
        <w:t xml:space="preserve"> presided.  </w:t>
      </w:r>
      <w:r w:rsidR="00D072FE">
        <w:rPr>
          <w:rFonts w:ascii="Calibri Light" w:hAnsi="Calibri Light"/>
          <w:b/>
          <w:sz w:val="22"/>
          <w:szCs w:val="22"/>
        </w:rPr>
        <w:t xml:space="preserve">Caldwell Jackson, </w:t>
      </w:r>
      <w:r>
        <w:rPr>
          <w:rFonts w:ascii="Calibri Light" w:hAnsi="Calibri Light"/>
          <w:b/>
          <w:sz w:val="22"/>
          <w:szCs w:val="22"/>
        </w:rPr>
        <w:t>Dana Dillingham, Sharon Jackson,</w:t>
      </w:r>
      <w:r w:rsidRPr="00135682">
        <w:rPr>
          <w:rFonts w:ascii="Calibri Light" w:hAnsi="Calibri Light"/>
          <w:b/>
          <w:sz w:val="22"/>
          <w:szCs w:val="22"/>
        </w:rPr>
        <w:t xml:space="preserve"> </w:t>
      </w:r>
      <w:r w:rsidR="002B7AB6">
        <w:rPr>
          <w:rFonts w:ascii="Calibri Light" w:hAnsi="Calibri Light"/>
          <w:b/>
          <w:sz w:val="22"/>
          <w:szCs w:val="22"/>
        </w:rPr>
        <w:t>Adam Garland</w:t>
      </w:r>
      <w:r>
        <w:rPr>
          <w:rFonts w:ascii="Calibri Light" w:hAnsi="Calibri Light"/>
          <w:b/>
          <w:sz w:val="22"/>
          <w:szCs w:val="22"/>
        </w:rPr>
        <w:t xml:space="preserve">, </w:t>
      </w:r>
      <w:r w:rsidR="003527D1">
        <w:rPr>
          <w:rFonts w:ascii="Calibri Light" w:hAnsi="Calibri Light"/>
          <w:b/>
          <w:sz w:val="22"/>
          <w:szCs w:val="22"/>
        </w:rPr>
        <w:t xml:space="preserve">and </w:t>
      </w:r>
      <w:r>
        <w:rPr>
          <w:rFonts w:ascii="Calibri Light" w:hAnsi="Calibri Light"/>
          <w:b/>
          <w:sz w:val="22"/>
          <w:szCs w:val="22"/>
        </w:rPr>
        <w:t xml:space="preserve">Elizabeth Olsen were present along with </w:t>
      </w:r>
      <w:r w:rsidR="0072102B">
        <w:rPr>
          <w:rFonts w:ascii="Calibri Light" w:hAnsi="Calibri Light"/>
          <w:b/>
          <w:sz w:val="22"/>
          <w:szCs w:val="22"/>
        </w:rPr>
        <w:t xml:space="preserve">Samantha Hewey </w:t>
      </w:r>
      <w:r w:rsidR="0072102B">
        <w:rPr>
          <w:rFonts w:ascii="Calibri Light" w:hAnsi="Calibri Light"/>
          <w:b/>
          <w:sz w:val="22"/>
          <w:szCs w:val="22"/>
        </w:rPr>
        <w:t xml:space="preserve">and </w:t>
      </w:r>
      <w:r>
        <w:rPr>
          <w:rFonts w:ascii="Calibri Light" w:hAnsi="Calibri Light"/>
          <w:b/>
          <w:sz w:val="22"/>
          <w:szCs w:val="22"/>
        </w:rPr>
        <w:t xml:space="preserve">members of the public using Microsoft Teams virtual meeting. </w:t>
      </w:r>
    </w:p>
    <w:p w14:paraId="12E379E7" w14:textId="4AA44373" w:rsidR="00C75E5B" w:rsidRPr="00C75E5B" w:rsidRDefault="00C75E5B" w:rsidP="00C75E5B">
      <w:pPr>
        <w:widowControl w:val="0"/>
        <w:autoSpaceDE w:val="0"/>
        <w:autoSpaceDN w:val="0"/>
        <w:adjustRightInd w:val="0"/>
        <w:rPr>
          <w:rFonts w:asciiTheme="minorHAnsi" w:hAnsiTheme="minorHAnsi" w:cs="Arial"/>
          <w:b/>
          <w:sz w:val="22"/>
          <w:szCs w:val="22"/>
        </w:rPr>
      </w:pPr>
    </w:p>
    <w:p w14:paraId="3BC83D07" w14:textId="77777777" w:rsidR="00C75E5B" w:rsidRPr="00736EF7" w:rsidRDefault="00C75E5B" w:rsidP="00C75E5B">
      <w:pPr>
        <w:widowControl w:val="0"/>
        <w:autoSpaceDE w:val="0"/>
        <w:autoSpaceDN w:val="0"/>
        <w:adjustRightInd w:val="0"/>
        <w:rPr>
          <w:rFonts w:asciiTheme="minorHAnsi" w:hAnsiTheme="minorHAnsi" w:cs="Arial"/>
          <w:b/>
          <w:bCs/>
          <w:sz w:val="22"/>
          <w:szCs w:val="22"/>
        </w:rPr>
      </w:pPr>
    </w:p>
    <w:p w14:paraId="0BDA1288" w14:textId="77777777" w:rsidR="00C75E5B" w:rsidRPr="001E1894"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4805AED7" w14:textId="21181E5B" w:rsidR="00C75E5B" w:rsidRDefault="00C75E5B" w:rsidP="00C75E5B">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Pr>
          <w:rFonts w:asciiTheme="minorHAnsi" w:hAnsiTheme="minorHAnsi" w:cs="Arial"/>
          <w:b/>
          <w:i/>
          <w:iCs/>
          <w:sz w:val="22"/>
          <w:szCs w:val="22"/>
        </w:rPr>
        <w:t xml:space="preserve">April </w:t>
      </w:r>
      <w:r w:rsidR="0072102B">
        <w:rPr>
          <w:rFonts w:asciiTheme="minorHAnsi" w:hAnsiTheme="minorHAnsi" w:cs="Arial"/>
          <w:b/>
          <w:i/>
          <w:iCs/>
          <w:sz w:val="22"/>
          <w:szCs w:val="22"/>
        </w:rPr>
        <w:t>15</w:t>
      </w:r>
      <w:r>
        <w:rPr>
          <w:rFonts w:asciiTheme="minorHAnsi" w:hAnsiTheme="minorHAnsi" w:cs="Arial"/>
          <w:b/>
          <w:i/>
          <w:iCs/>
          <w:sz w:val="22"/>
          <w:szCs w:val="22"/>
        </w:rPr>
        <w:t>, 2021.</w:t>
      </w:r>
    </w:p>
    <w:p w14:paraId="1D115A3B" w14:textId="6CBAF04E" w:rsidR="00C75E5B" w:rsidRDefault="0072102B" w:rsidP="00C75E5B">
      <w:pPr>
        <w:pStyle w:val="ListParagraph"/>
        <w:widowControl w:val="0"/>
        <w:autoSpaceDE w:val="0"/>
        <w:autoSpaceDN w:val="0"/>
        <w:adjustRightInd w:val="0"/>
        <w:ind w:left="792" w:right="1440"/>
        <w:rPr>
          <w:rFonts w:asciiTheme="minorHAnsi" w:hAnsiTheme="minorHAnsi" w:cs="Arial"/>
          <w:bCs/>
          <w:i/>
          <w:iCs/>
          <w:sz w:val="22"/>
          <w:szCs w:val="22"/>
        </w:rPr>
      </w:pPr>
      <w:r>
        <w:rPr>
          <w:rFonts w:asciiTheme="minorHAnsi" w:hAnsiTheme="minorHAnsi" w:cs="Arial"/>
          <w:bCs/>
          <w:i/>
          <w:iCs/>
          <w:sz w:val="22"/>
          <w:szCs w:val="22"/>
        </w:rPr>
        <w:t>Motion to approve by Sharon Jackson and seconded by Caldwell Jackson. Passed 5-0.</w:t>
      </w:r>
    </w:p>
    <w:p w14:paraId="5AA1CBA2" w14:textId="77777777" w:rsidR="0072102B" w:rsidRPr="0072102B" w:rsidRDefault="0072102B" w:rsidP="00C75E5B">
      <w:pPr>
        <w:pStyle w:val="ListParagraph"/>
        <w:widowControl w:val="0"/>
        <w:autoSpaceDE w:val="0"/>
        <w:autoSpaceDN w:val="0"/>
        <w:adjustRightInd w:val="0"/>
        <w:ind w:left="792" w:right="1440"/>
        <w:rPr>
          <w:rFonts w:asciiTheme="minorHAnsi" w:hAnsiTheme="minorHAnsi" w:cs="Arial"/>
          <w:bCs/>
          <w:i/>
          <w:iCs/>
          <w:sz w:val="22"/>
          <w:szCs w:val="22"/>
        </w:rPr>
      </w:pPr>
    </w:p>
    <w:p w14:paraId="3DBF4108" w14:textId="77777777"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 xml:space="preserve">ADJUSTMENTS TO AGENDA </w:t>
      </w:r>
    </w:p>
    <w:p w14:paraId="6D2EA133" w14:textId="77777777" w:rsidR="00C75E5B" w:rsidRDefault="00C75E5B" w:rsidP="00C75E5B">
      <w:pPr>
        <w:pStyle w:val="ListParagraph"/>
        <w:widowControl w:val="0"/>
        <w:autoSpaceDE w:val="0"/>
        <w:autoSpaceDN w:val="0"/>
        <w:adjustRightInd w:val="0"/>
        <w:rPr>
          <w:rFonts w:asciiTheme="minorHAnsi" w:hAnsiTheme="minorHAnsi" w:cs="Arial"/>
          <w:b/>
          <w:bCs/>
          <w:sz w:val="22"/>
          <w:szCs w:val="22"/>
        </w:rPr>
      </w:pPr>
    </w:p>
    <w:p w14:paraId="30EB24CE" w14:textId="77777777" w:rsidR="00C75E5B" w:rsidRPr="001E1894" w:rsidRDefault="00C75E5B" w:rsidP="00C75E5B">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47EFAF4E" w14:textId="07B8C2C5" w:rsidR="00C75E5B" w:rsidRDefault="0072102B" w:rsidP="00490E6D">
      <w:pPr>
        <w:widowControl w:val="0"/>
        <w:autoSpaceDE w:val="0"/>
        <w:autoSpaceDN w:val="0"/>
        <w:adjustRightInd w:val="0"/>
        <w:ind w:left="360"/>
        <w:rPr>
          <w:rFonts w:asciiTheme="minorHAnsi" w:hAnsiTheme="minorHAnsi" w:cs="Arial"/>
          <w:bCs/>
          <w:iCs/>
          <w:sz w:val="22"/>
          <w:szCs w:val="22"/>
        </w:rPr>
      </w:pPr>
      <w:r>
        <w:rPr>
          <w:rFonts w:asciiTheme="minorHAnsi" w:hAnsiTheme="minorHAnsi" w:cs="Arial"/>
          <w:bCs/>
          <w:iCs/>
          <w:sz w:val="22"/>
          <w:szCs w:val="22"/>
        </w:rPr>
        <w:t>Tom Kennison, Oxford: John Schiavi has offered to donate to the Town of Oxford 42 acres (U41 lots 4 &amp; 5).  He had discussed this with the previous town manager and was hoping the land acceptance would be on the warrant for the town meeting.  The land has no known hazards, if the board wishes, the deed can reflect that the current owner would be responsible if any were found. No restrictions will be put on the deed for future use.</w:t>
      </w:r>
    </w:p>
    <w:p w14:paraId="5614A6FA" w14:textId="46E45DEC" w:rsidR="0072102B" w:rsidRDefault="0072102B" w:rsidP="00490E6D">
      <w:pPr>
        <w:widowControl w:val="0"/>
        <w:autoSpaceDE w:val="0"/>
        <w:autoSpaceDN w:val="0"/>
        <w:adjustRightInd w:val="0"/>
        <w:ind w:left="360"/>
        <w:rPr>
          <w:rFonts w:asciiTheme="minorHAnsi" w:hAnsiTheme="minorHAnsi" w:cs="Arial"/>
          <w:bCs/>
          <w:iCs/>
          <w:sz w:val="22"/>
          <w:szCs w:val="22"/>
        </w:rPr>
      </w:pPr>
      <w:r>
        <w:rPr>
          <w:rFonts w:asciiTheme="minorHAnsi" w:hAnsiTheme="minorHAnsi" w:cs="Arial"/>
          <w:bCs/>
          <w:iCs/>
          <w:sz w:val="22"/>
          <w:szCs w:val="22"/>
        </w:rPr>
        <w:t>Tom also asked who is responsible for the Thompson Lake Dam gates. Jim Bennett, Highway Foreman stated that it was his department's responsibility and they followed written guidelines.</w:t>
      </w:r>
    </w:p>
    <w:p w14:paraId="41F402E5" w14:textId="2BBAA0B8" w:rsidR="0072102B" w:rsidRDefault="0072102B" w:rsidP="00490E6D">
      <w:pPr>
        <w:widowControl w:val="0"/>
        <w:autoSpaceDE w:val="0"/>
        <w:autoSpaceDN w:val="0"/>
        <w:adjustRightInd w:val="0"/>
        <w:ind w:left="360"/>
        <w:rPr>
          <w:rFonts w:asciiTheme="minorHAnsi" w:hAnsiTheme="minorHAnsi" w:cs="Arial"/>
          <w:bCs/>
          <w:iCs/>
          <w:sz w:val="22"/>
          <w:szCs w:val="22"/>
        </w:rPr>
      </w:pPr>
      <w:r>
        <w:rPr>
          <w:rFonts w:asciiTheme="minorHAnsi" w:hAnsiTheme="minorHAnsi" w:cs="Arial"/>
          <w:bCs/>
          <w:iCs/>
          <w:sz w:val="22"/>
          <w:szCs w:val="22"/>
        </w:rPr>
        <w:t xml:space="preserve">Floyd Thayer, Oxford: Is there going to be a Candidates Night? The Town Clerk suggested he schedule it through the recreation department. Election Officials/Ballot Clerks </w:t>
      </w:r>
      <w:proofErr w:type="spellStart"/>
      <w:r>
        <w:rPr>
          <w:rFonts w:asciiTheme="minorHAnsi" w:hAnsiTheme="minorHAnsi" w:cs="Arial"/>
          <w:bCs/>
          <w:iCs/>
          <w:sz w:val="22"/>
          <w:szCs w:val="22"/>
        </w:rPr>
        <w:t>can not</w:t>
      </w:r>
      <w:proofErr w:type="spellEnd"/>
      <w:r>
        <w:rPr>
          <w:rFonts w:asciiTheme="minorHAnsi" w:hAnsiTheme="minorHAnsi" w:cs="Arial"/>
          <w:bCs/>
          <w:iCs/>
          <w:sz w:val="22"/>
          <w:szCs w:val="22"/>
        </w:rPr>
        <w:t xml:space="preserve"> take part due to conflict of interest. </w:t>
      </w:r>
    </w:p>
    <w:p w14:paraId="56CDC920" w14:textId="77777777" w:rsidR="0072102B" w:rsidRDefault="0072102B" w:rsidP="00490E6D">
      <w:pPr>
        <w:widowControl w:val="0"/>
        <w:autoSpaceDE w:val="0"/>
        <w:autoSpaceDN w:val="0"/>
        <w:adjustRightInd w:val="0"/>
        <w:ind w:left="360"/>
        <w:rPr>
          <w:rFonts w:asciiTheme="minorHAnsi" w:hAnsiTheme="minorHAnsi" w:cs="Arial"/>
          <w:bCs/>
          <w:iCs/>
          <w:sz w:val="22"/>
          <w:szCs w:val="22"/>
        </w:rPr>
      </w:pPr>
    </w:p>
    <w:p w14:paraId="7BB36DD2" w14:textId="77777777" w:rsidR="000233C9" w:rsidRPr="00490E6D" w:rsidRDefault="000233C9" w:rsidP="00490E6D">
      <w:pPr>
        <w:widowControl w:val="0"/>
        <w:autoSpaceDE w:val="0"/>
        <w:autoSpaceDN w:val="0"/>
        <w:adjustRightInd w:val="0"/>
        <w:ind w:left="360"/>
        <w:rPr>
          <w:rFonts w:asciiTheme="minorHAnsi" w:hAnsiTheme="minorHAnsi" w:cs="Arial"/>
          <w:bCs/>
          <w:iCs/>
          <w:sz w:val="22"/>
          <w:szCs w:val="22"/>
        </w:rPr>
      </w:pPr>
    </w:p>
    <w:p w14:paraId="51250D37" w14:textId="77777777" w:rsidR="00C75E5B" w:rsidRPr="00670376" w:rsidRDefault="00C75E5B" w:rsidP="00C75E5B">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BUSINESS</w:t>
      </w:r>
      <w:r>
        <w:rPr>
          <w:rFonts w:asciiTheme="minorHAnsi" w:hAnsiTheme="minorHAnsi" w:cs="Arial"/>
          <w:b/>
          <w:bCs/>
          <w:sz w:val="22"/>
          <w:szCs w:val="22"/>
        </w:rPr>
        <w:t xml:space="preserve"> ITEMS </w:t>
      </w:r>
    </w:p>
    <w:p w14:paraId="1578D492" w14:textId="77777777" w:rsidR="00C75E5B" w:rsidRPr="00670376" w:rsidRDefault="00C75E5B" w:rsidP="00C75E5B">
      <w:pPr>
        <w:pStyle w:val="ListParagraph"/>
        <w:rPr>
          <w:rFonts w:asciiTheme="minorHAnsi" w:hAnsiTheme="minorHAnsi" w:cs="Arial"/>
          <w:b/>
          <w:iCs/>
          <w:sz w:val="22"/>
          <w:szCs w:val="22"/>
        </w:rPr>
      </w:pPr>
    </w:p>
    <w:p w14:paraId="7F44BCB7" w14:textId="7DC6A9BE" w:rsidR="00214751" w:rsidRDefault="00214751" w:rsidP="00214751">
      <w:pPr>
        <w:pStyle w:val="ListParagraph"/>
        <w:widowControl w:val="0"/>
        <w:numPr>
          <w:ilvl w:val="1"/>
          <w:numId w:val="1"/>
        </w:numPr>
        <w:autoSpaceDE w:val="0"/>
        <w:autoSpaceDN w:val="0"/>
        <w:adjustRightInd w:val="0"/>
        <w:rPr>
          <w:iCs/>
          <w:sz w:val="22"/>
          <w:szCs w:val="22"/>
        </w:rPr>
      </w:pPr>
      <w:r w:rsidRPr="00221C6A">
        <w:rPr>
          <w:iCs/>
          <w:sz w:val="22"/>
          <w:szCs w:val="22"/>
        </w:rPr>
        <w:t>Review/Award Town Office Bids/Leasing Proposal</w:t>
      </w:r>
    </w:p>
    <w:p w14:paraId="496ADB87" w14:textId="68EDEBCF" w:rsidR="008A6E6F" w:rsidRDefault="008A6E6F" w:rsidP="008A6E6F">
      <w:pPr>
        <w:pStyle w:val="ListParagraph"/>
        <w:widowControl w:val="0"/>
        <w:autoSpaceDE w:val="0"/>
        <w:autoSpaceDN w:val="0"/>
        <w:adjustRightInd w:val="0"/>
        <w:ind w:left="792"/>
        <w:rPr>
          <w:iCs/>
          <w:sz w:val="22"/>
          <w:szCs w:val="22"/>
        </w:rPr>
      </w:pPr>
      <w:r>
        <w:rPr>
          <w:iCs/>
          <w:sz w:val="22"/>
          <w:szCs w:val="22"/>
        </w:rPr>
        <w:t xml:space="preserve">Adam Garland read the List of Bidders and Bid Totals. After reviewing he found that some had included site work and </w:t>
      </w:r>
      <w:proofErr w:type="gramStart"/>
      <w:r>
        <w:rPr>
          <w:iCs/>
          <w:sz w:val="22"/>
          <w:szCs w:val="22"/>
        </w:rPr>
        <w:t>paving</w:t>
      </w:r>
      <w:proofErr w:type="gramEnd"/>
      <w:r>
        <w:rPr>
          <w:iCs/>
          <w:sz w:val="22"/>
          <w:szCs w:val="22"/>
        </w:rPr>
        <w:t xml:space="preserve"> and some had not.</w:t>
      </w:r>
    </w:p>
    <w:p w14:paraId="0A7C4144" w14:textId="59415BCB" w:rsidR="008A6E6F" w:rsidRDefault="008A6E6F" w:rsidP="008A6E6F">
      <w:pPr>
        <w:pStyle w:val="ListParagraph"/>
        <w:widowControl w:val="0"/>
        <w:autoSpaceDE w:val="0"/>
        <w:autoSpaceDN w:val="0"/>
        <w:adjustRightInd w:val="0"/>
        <w:ind w:left="792"/>
        <w:rPr>
          <w:iCs/>
          <w:sz w:val="22"/>
          <w:szCs w:val="22"/>
        </w:rPr>
      </w:pPr>
      <w:r>
        <w:rPr>
          <w:iCs/>
          <w:sz w:val="22"/>
          <w:szCs w:val="22"/>
        </w:rPr>
        <w:t xml:space="preserve">The lease proposal came back with a drop to a </w:t>
      </w:r>
      <w:proofErr w:type="gramStart"/>
      <w:r>
        <w:rPr>
          <w:iCs/>
          <w:sz w:val="22"/>
          <w:szCs w:val="22"/>
        </w:rPr>
        <w:t>3 year</w:t>
      </w:r>
      <w:proofErr w:type="gramEnd"/>
      <w:r>
        <w:rPr>
          <w:iCs/>
          <w:sz w:val="22"/>
          <w:szCs w:val="22"/>
        </w:rPr>
        <w:t xml:space="preserve"> contract. Adam noted that we could lease for 29 years at the cost of one of the new build bids.</w:t>
      </w:r>
    </w:p>
    <w:p w14:paraId="3B6B6F8F" w14:textId="168C654F" w:rsidR="008A6E6F" w:rsidRDefault="008A6E6F" w:rsidP="008A6E6F">
      <w:pPr>
        <w:pStyle w:val="ListParagraph"/>
        <w:widowControl w:val="0"/>
        <w:autoSpaceDE w:val="0"/>
        <w:autoSpaceDN w:val="0"/>
        <w:adjustRightInd w:val="0"/>
        <w:ind w:left="792"/>
        <w:rPr>
          <w:iCs/>
          <w:sz w:val="22"/>
          <w:szCs w:val="22"/>
        </w:rPr>
      </w:pPr>
      <w:r>
        <w:rPr>
          <w:iCs/>
          <w:sz w:val="22"/>
          <w:szCs w:val="22"/>
        </w:rPr>
        <w:t>The BOS asked for a workshop on May 20</w:t>
      </w:r>
      <w:r w:rsidRPr="008A6E6F">
        <w:rPr>
          <w:iCs/>
          <w:sz w:val="22"/>
          <w:szCs w:val="22"/>
          <w:vertAlign w:val="superscript"/>
        </w:rPr>
        <w:t>th</w:t>
      </w:r>
      <w:r>
        <w:rPr>
          <w:iCs/>
          <w:sz w:val="22"/>
          <w:szCs w:val="22"/>
        </w:rPr>
        <w:t>, 2021 at 5 PM to review.</w:t>
      </w:r>
    </w:p>
    <w:p w14:paraId="2317564D" w14:textId="77777777" w:rsidR="008A6E6F" w:rsidRPr="00221C6A" w:rsidRDefault="008A6E6F" w:rsidP="008A6E6F">
      <w:pPr>
        <w:pStyle w:val="ListParagraph"/>
        <w:widowControl w:val="0"/>
        <w:autoSpaceDE w:val="0"/>
        <w:autoSpaceDN w:val="0"/>
        <w:adjustRightInd w:val="0"/>
        <w:ind w:left="792"/>
        <w:rPr>
          <w:iCs/>
          <w:sz w:val="22"/>
          <w:szCs w:val="22"/>
        </w:rPr>
      </w:pPr>
    </w:p>
    <w:p w14:paraId="0B08B9F6" w14:textId="51569034" w:rsidR="00214751" w:rsidRDefault="00214751" w:rsidP="00214751">
      <w:pPr>
        <w:pStyle w:val="ListParagraph"/>
        <w:widowControl w:val="0"/>
        <w:numPr>
          <w:ilvl w:val="1"/>
          <w:numId w:val="1"/>
        </w:numPr>
        <w:autoSpaceDE w:val="0"/>
        <w:autoSpaceDN w:val="0"/>
        <w:adjustRightInd w:val="0"/>
        <w:rPr>
          <w:iCs/>
          <w:sz w:val="22"/>
          <w:szCs w:val="22"/>
        </w:rPr>
      </w:pPr>
      <w:r w:rsidRPr="00221C6A">
        <w:rPr>
          <w:iCs/>
          <w:sz w:val="22"/>
          <w:szCs w:val="22"/>
        </w:rPr>
        <w:t xml:space="preserve">Review/Approve </w:t>
      </w:r>
      <w:r>
        <w:rPr>
          <w:iCs/>
          <w:sz w:val="22"/>
          <w:szCs w:val="22"/>
        </w:rPr>
        <w:t xml:space="preserve">FY2021-2022 </w:t>
      </w:r>
      <w:r w:rsidRPr="00221C6A">
        <w:rPr>
          <w:iCs/>
          <w:sz w:val="22"/>
          <w:szCs w:val="22"/>
        </w:rPr>
        <w:t>Town Budget</w:t>
      </w:r>
    </w:p>
    <w:p w14:paraId="00E6F8A1" w14:textId="7740EC6B" w:rsidR="008A6E6F" w:rsidRDefault="008A6E6F" w:rsidP="008A6E6F">
      <w:pPr>
        <w:pStyle w:val="ListParagraph"/>
        <w:widowControl w:val="0"/>
        <w:autoSpaceDE w:val="0"/>
        <w:autoSpaceDN w:val="0"/>
        <w:adjustRightInd w:val="0"/>
        <w:ind w:left="792"/>
        <w:rPr>
          <w:iCs/>
          <w:sz w:val="22"/>
          <w:szCs w:val="22"/>
        </w:rPr>
      </w:pPr>
      <w:r>
        <w:rPr>
          <w:iCs/>
          <w:sz w:val="22"/>
          <w:szCs w:val="22"/>
        </w:rPr>
        <w:t>Total Budget of $5,261,210, a decrease of 420,372 (7.5%). Capital Improvements have been removed and will be funded with fund balance and the TIF will cover a portion of the long-term debt.</w:t>
      </w:r>
    </w:p>
    <w:p w14:paraId="10BAC899" w14:textId="68AE55A5" w:rsidR="008A6E6F" w:rsidRDefault="008A6E6F" w:rsidP="008A6E6F">
      <w:pPr>
        <w:pStyle w:val="ListParagraph"/>
        <w:widowControl w:val="0"/>
        <w:autoSpaceDE w:val="0"/>
        <w:autoSpaceDN w:val="0"/>
        <w:adjustRightInd w:val="0"/>
        <w:ind w:left="792"/>
        <w:rPr>
          <w:iCs/>
          <w:sz w:val="22"/>
          <w:szCs w:val="22"/>
        </w:rPr>
      </w:pPr>
    </w:p>
    <w:p w14:paraId="03188066" w14:textId="76A54901" w:rsidR="008A6E6F" w:rsidRDefault="008A6E6F" w:rsidP="008A6E6F">
      <w:pPr>
        <w:pStyle w:val="ListParagraph"/>
        <w:widowControl w:val="0"/>
        <w:autoSpaceDE w:val="0"/>
        <w:autoSpaceDN w:val="0"/>
        <w:adjustRightInd w:val="0"/>
        <w:ind w:left="792"/>
        <w:rPr>
          <w:i/>
          <w:sz w:val="22"/>
          <w:szCs w:val="22"/>
        </w:rPr>
      </w:pPr>
      <w:r>
        <w:rPr>
          <w:i/>
          <w:sz w:val="22"/>
          <w:szCs w:val="22"/>
        </w:rPr>
        <w:t>Sharon Jackson motioned to approve the entire $5,261,210 budget, seconded by Caldwell Jackson, passed 5-0.</w:t>
      </w:r>
    </w:p>
    <w:p w14:paraId="3DEE9C35" w14:textId="05EB6603" w:rsidR="008A6E6F" w:rsidRDefault="008A6E6F" w:rsidP="008A6E6F">
      <w:pPr>
        <w:pStyle w:val="ListParagraph"/>
        <w:widowControl w:val="0"/>
        <w:autoSpaceDE w:val="0"/>
        <w:autoSpaceDN w:val="0"/>
        <w:adjustRightInd w:val="0"/>
        <w:ind w:left="792"/>
        <w:rPr>
          <w:iCs/>
          <w:sz w:val="22"/>
          <w:szCs w:val="22"/>
        </w:rPr>
      </w:pPr>
    </w:p>
    <w:p w14:paraId="32B542E1" w14:textId="6A4E5C9D" w:rsidR="008A6E6F" w:rsidRPr="008A6E6F" w:rsidRDefault="008A6E6F" w:rsidP="008A6E6F">
      <w:pPr>
        <w:pStyle w:val="ListParagraph"/>
        <w:widowControl w:val="0"/>
        <w:autoSpaceDE w:val="0"/>
        <w:autoSpaceDN w:val="0"/>
        <w:adjustRightInd w:val="0"/>
        <w:ind w:left="792"/>
        <w:rPr>
          <w:iCs/>
          <w:sz w:val="22"/>
          <w:szCs w:val="22"/>
        </w:rPr>
      </w:pPr>
      <w:r>
        <w:rPr>
          <w:iCs/>
          <w:sz w:val="22"/>
          <w:szCs w:val="22"/>
        </w:rPr>
        <w:t>Sharon thanked Adam for the detail provided to the BOS. Caldwell thanked the Budget Committee.</w:t>
      </w:r>
    </w:p>
    <w:p w14:paraId="070F8FFF" w14:textId="77777777" w:rsidR="008A6E6F" w:rsidRPr="00221C6A" w:rsidRDefault="008A6E6F" w:rsidP="008A6E6F">
      <w:pPr>
        <w:pStyle w:val="ListParagraph"/>
        <w:widowControl w:val="0"/>
        <w:autoSpaceDE w:val="0"/>
        <w:autoSpaceDN w:val="0"/>
        <w:adjustRightInd w:val="0"/>
        <w:ind w:left="792"/>
        <w:rPr>
          <w:iCs/>
          <w:sz w:val="22"/>
          <w:szCs w:val="22"/>
        </w:rPr>
      </w:pPr>
    </w:p>
    <w:p w14:paraId="68D2C10C" w14:textId="002E18FF" w:rsidR="00214751" w:rsidRDefault="00214751" w:rsidP="00214751">
      <w:pPr>
        <w:pStyle w:val="ListParagraph"/>
        <w:widowControl w:val="0"/>
        <w:numPr>
          <w:ilvl w:val="1"/>
          <w:numId w:val="1"/>
        </w:numPr>
        <w:autoSpaceDE w:val="0"/>
        <w:autoSpaceDN w:val="0"/>
        <w:adjustRightInd w:val="0"/>
        <w:rPr>
          <w:iCs/>
          <w:sz w:val="22"/>
          <w:szCs w:val="22"/>
        </w:rPr>
      </w:pPr>
      <w:r w:rsidRPr="00221C6A">
        <w:rPr>
          <w:iCs/>
          <w:sz w:val="22"/>
          <w:szCs w:val="22"/>
        </w:rPr>
        <w:t>Review/Approve Town Meeting Warrant</w:t>
      </w:r>
    </w:p>
    <w:p w14:paraId="03819454" w14:textId="1DB2C72E" w:rsidR="008A6E6F" w:rsidRDefault="008A6E6F" w:rsidP="008A6E6F">
      <w:pPr>
        <w:pStyle w:val="ListParagraph"/>
        <w:widowControl w:val="0"/>
        <w:autoSpaceDE w:val="0"/>
        <w:autoSpaceDN w:val="0"/>
        <w:adjustRightInd w:val="0"/>
        <w:ind w:left="792"/>
        <w:rPr>
          <w:i/>
          <w:sz w:val="22"/>
          <w:szCs w:val="22"/>
        </w:rPr>
      </w:pPr>
      <w:r>
        <w:rPr>
          <w:i/>
          <w:sz w:val="22"/>
          <w:szCs w:val="22"/>
        </w:rPr>
        <w:t>Caldwell Jackson motioned to have a warrant article to accept the 42 acres of land from John Schiavi, seconded by Dana Dillingham, passed 5-0.</w:t>
      </w:r>
    </w:p>
    <w:p w14:paraId="6E8FF2FE" w14:textId="396D4002" w:rsidR="008A6E6F" w:rsidRDefault="008A6E6F" w:rsidP="008A6E6F">
      <w:pPr>
        <w:pStyle w:val="ListParagraph"/>
        <w:widowControl w:val="0"/>
        <w:autoSpaceDE w:val="0"/>
        <w:autoSpaceDN w:val="0"/>
        <w:adjustRightInd w:val="0"/>
        <w:ind w:left="792"/>
        <w:rPr>
          <w:iCs/>
          <w:sz w:val="22"/>
          <w:szCs w:val="22"/>
        </w:rPr>
      </w:pPr>
      <w:r>
        <w:rPr>
          <w:iCs/>
          <w:sz w:val="22"/>
          <w:szCs w:val="22"/>
        </w:rPr>
        <w:t>No other motions were made to accept the warrant. The warrant will be brought back to the BOS on May 20</w:t>
      </w:r>
      <w:r w:rsidRPr="008A6E6F">
        <w:rPr>
          <w:iCs/>
          <w:sz w:val="22"/>
          <w:szCs w:val="22"/>
          <w:vertAlign w:val="superscript"/>
        </w:rPr>
        <w:t>th</w:t>
      </w:r>
      <w:r>
        <w:rPr>
          <w:iCs/>
          <w:sz w:val="22"/>
          <w:szCs w:val="22"/>
        </w:rPr>
        <w:t>, 2021.</w:t>
      </w:r>
    </w:p>
    <w:p w14:paraId="2F3D6884" w14:textId="77777777" w:rsidR="008A6E6F" w:rsidRPr="008A6E6F" w:rsidRDefault="008A6E6F" w:rsidP="008A6E6F">
      <w:pPr>
        <w:pStyle w:val="ListParagraph"/>
        <w:widowControl w:val="0"/>
        <w:autoSpaceDE w:val="0"/>
        <w:autoSpaceDN w:val="0"/>
        <w:adjustRightInd w:val="0"/>
        <w:ind w:left="792"/>
        <w:rPr>
          <w:iCs/>
          <w:sz w:val="22"/>
          <w:szCs w:val="22"/>
        </w:rPr>
      </w:pPr>
    </w:p>
    <w:p w14:paraId="7844C96A" w14:textId="61DF56FC" w:rsidR="00214751" w:rsidRDefault="00214751" w:rsidP="00214751">
      <w:pPr>
        <w:pStyle w:val="ListParagraph"/>
        <w:widowControl w:val="0"/>
        <w:numPr>
          <w:ilvl w:val="1"/>
          <w:numId w:val="1"/>
        </w:numPr>
        <w:autoSpaceDE w:val="0"/>
        <w:autoSpaceDN w:val="0"/>
        <w:adjustRightInd w:val="0"/>
        <w:rPr>
          <w:iCs/>
          <w:sz w:val="22"/>
          <w:szCs w:val="22"/>
        </w:rPr>
      </w:pPr>
      <w:r w:rsidRPr="00221C6A">
        <w:rPr>
          <w:iCs/>
          <w:sz w:val="22"/>
          <w:szCs w:val="22"/>
        </w:rPr>
        <w:t xml:space="preserve">Fund Balance Policy Review/Reconciliation </w:t>
      </w:r>
    </w:p>
    <w:p w14:paraId="5018E2E1" w14:textId="764EC421" w:rsidR="008A6E6F" w:rsidRDefault="008A6E6F" w:rsidP="008A6E6F">
      <w:pPr>
        <w:pStyle w:val="ListParagraph"/>
        <w:widowControl w:val="0"/>
        <w:autoSpaceDE w:val="0"/>
        <w:autoSpaceDN w:val="0"/>
        <w:adjustRightInd w:val="0"/>
        <w:ind w:left="792"/>
        <w:rPr>
          <w:iCs/>
          <w:sz w:val="22"/>
          <w:szCs w:val="22"/>
        </w:rPr>
      </w:pPr>
      <w:r>
        <w:rPr>
          <w:iCs/>
          <w:sz w:val="22"/>
          <w:szCs w:val="22"/>
        </w:rPr>
        <w:t xml:space="preserve">Adam explained the Fund Balance percentages to be transferred to adhere to the policy. The Selectmen </w:t>
      </w:r>
      <w:r>
        <w:rPr>
          <w:iCs/>
          <w:sz w:val="22"/>
          <w:szCs w:val="22"/>
        </w:rPr>
        <w:lastRenderedPageBreak/>
        <w:t>have authority to spend from the account and will be presented at the next meeting with the requests for Capital Projects.</w:t>
      </w:r>
    </w:p>
    <w:p w14:paraId="46C71B1A" w14:textId="688C50BF" w:rsidR="008A6E6F" w:rsidRDefault="008A6E6F" w:rsidP="008A6E6F">
      <w:pPr>
        <w:pStyle w:val="ListParagraph"/>
        <w:widowControl w:val="0"/>
        <w:autoSpaceDE w:val="0"/>
        <w:autoSpaceDN w:val="0"/>
        <w:adjustRightInd w:val="0"/>
        <w:ind w:left="792"/>
        <w:rPr>
          <w:iCs/>
          <w:sz w:val="22"/>
          <w:szCs w:val="22"/>
        </w:rPr>
      </w:pPr>
      <w:r>
        <w:rPr>
          <w:iCs/>
          <w:sz w:val="22"/>
          <w:szCs w:val="22"/>
        </w:rPr>
        <w:t>Thank you to Sharon Jackson and Sharon Chammings for the work put into this.</w:t>
      </w:r>
    </w:p>
    <w:p w14:paraId="21F2AAD9" w14:textId="77777777" w:rsidR="008A6E6F" w:rsidRDefault="008A6E6F" w:rsidP="008A6E6F">
      <w:pPr>
        <w:pStyle w:val="ListParagraph"/>
        <w:widowControl w:val="0"/>
        <w:autoSpaceDE w:val="0"/>
        <w:autoSpaceDN w:val="0"/>
        <w:adjustRightInd w:val="0"/>
        <w:ind w:left="792"/>
        <w:rPr>
          <w:i/>
          <w:sz w:val="22"/>
          <w:szCs w:val="22"/>
        </w:rPr>
      </w:pPr>
    </w:p>
    <w:p w14:paraId="18D82E7F" w14:textId="03E276C2" w:rsidR="008A6E6F" w:rsidRPr="008A6E6F" w:rsidRDefault="008A6E6F" w:rsidP="008A6E6F">
      <w:pPr>
        <w:pStyle w:val="ListParagraph"/>
        <w:widowControl w:val="0"/>
        <w:autoSpaceDE w:val="0"/>
        <w:autoSpaceDN w:val="0"/>
        <w:adjustRightInd w:val="0"/>
        <w:ind w:left="792"/>
        <w:rPr>
          <w:i/>
          <w:sz w:val="22"/>
          <w:szCs w:val="22"/>
        </w:rPr>
      </w:pPr>
      <w:r>
        <w:rPr>
          <w:i/>
          <w:sz w:val="22"/>
          <w:szCs w:val="22"/>
        </w:rPr>
        <w:t xml:space="preserve">Motion by Caldwell Jackson </w:t>
      </w:r>
      <w:r>
        <w:rPr>
          <w:i/>
          <w:sz w:val="22"/>
          <w:szCs w:val="22"/>
        </w:rPr>
        <w:t>to move the following funds:</w:t>
      </w:r>
    </w:p>
    <w:p w14:paraId="222E245D" w14:textId="77777777" w:rsidR="008A6E6F" w:rsidRPr="008A6E6F" w:rsidRDefault="008A6E6F" w:rsidP="008A6E6F">
      <w:pPr>
        <w:pStyle w:val="ListParagraph"/>
        <w:widowControl w:val="0"/>
        <w:autoSpaceDE w:val="0"/>
        <w:autoSpaceDN w:val="0"/>
        <w:adjustRightInd w:val="0"/>
        <w:ind w:left="792"/>
        <w:rPr>
          <w:i/>
          <w:sz w:val="22"/>
          <w:szCs w:val="22"/>
        </w:rPr>
      </w:pPr>
      <w:r w:rsidRPr="008A6E6F">
        <w:rPr>
          <w:i/>
          <w:sz w:val="22"/>
          <w:szCs w:val="22"/>
        </w:rPr>
        <w:t>1.</w:t>
      </w:r>
      <w:r w:rsidRPr="008A6E6F">
        <w:rPr>
          <w:i/>
          <w:sz w:val="22"/>
          <w:szCs w:val="22"/>
        </w:rPr>
        <w:tab/>
        <w:t>Town Buildings Reserve:</w:t>
      </w:r>
    </w:p>
    <w:p w14:paraId="5F35DB86" w14:textId="60362175" w:rsidR="008A6E6F" w:rsidRPr="008A6E6F" w:rsidRDefault="008A6E6F" w:rsidP="008A6E6F">
      <w:pPr>
        <w:pStyle w:val="ListParagraph"/>
        <w:widowControl w:val="0"/>
        <w:autoSpaceDE w:val="0"/>
        <w:autoSpaceDN w:val="0"/>
        <w:adjustRightInd w:val="0"/>
        <w:ind w:left="1440"/>
        <w:rPr>
          <w:i/>
          <w:sz w:val="22"/>
          <w:szCs w:val="22"/>
        </w:rPr>
      </w:pPr>
      <w:r>
        <w:rPr>
          <w:i/>
          <w:sz w:val="22"/>
          <w:szCs w:val="22"/>
        </w:rPr>
        <w:t>T</w:t>
      </w:r>
      <w:r w:rsidRPr="008A6E6F">
        <w:rPr>
          <w:i/>
          <w:sz w:val="22"/>
          <w:szCs w:val="22"/>
        </w:rPr>
        <w:t>o transfer $10,563 to cover overage of Meeting House Roof in FY202 l</w:t>
      </w:r>
    </w:p>
    <w:p w14:paraId="3033986B" w14:textId="77777777" w:rsidR="008A6E6F" w:rsidRPr="008A6E6F" w:rsidRDefault="008A6E6F" w:rsidP="008A6E6F">
      <w:pPr>
        <w:pStyle w:val="ListParagraph"/>
        <w:widowControl w:val="0"/>
        <w:autoSpaceDE w:val="0"/>
        <w:autoSpaceDN w:val="0"/>
        <w:adjustRightInd w:val="0"/>
        <w:ind w:left="792"/>
        <w:rPr>
          <w:i/>
          <w:sz w:val="22"/>
          <w:szCs w:val="22"/>
        </w:rPr>
      </w:pPr>
      <w:r w:rsidRPr="008A6E6F">
        <w:rPr>
          <w:i/>
          <w:sz w:val="22"/>
          <w:szCs w:val="22"/>
        </w:rPr>
        <w:t>2.</w:t>
      </w:r>
      <w:r w:rsidRPr="008A6E6F">
        <w:rPr>
          <w:i/>
          <w:sz w:val="22"/>
          <w:szCs w:val="22"/>
        </w:rPr>
        <w:tab/>
        <w:t>Highway Equipment Reserve:</w:t>
      </w:r>
    </w:p>
    <w:p w14:paraId="466B1A8F" w14:textId="65ACA63E" w:rsidR="008A6E6F" w:rsidRPr="008A6E6F" w:rsidRDefault="008A6E6F" w:rsidP="008A6E6F">
      <w:pPr>
        <w:pStyle w:val="ListParagraph"/>
        <w:widowControl w:val="0"/>
        <w:autoSpaceDE w:val="0"/>
        <w:autoSpaceDN w:val="0"/>
        <w:adjustRightInd w:val="0"/>
        <w:ind w:left="1440"/>
        <w:rPr>
          <w:i/>
          <w:sz w:val="22"/>
          <w:szCs w:val="22"/>
        </w:rPr>
      </w:pPr>
      <w:r w:rsidRPr="008A6E6F">
        <w:rPr>
          <w:i/>
          <w:sz w:val="22"/>
          <w:szCs w:val="22"/>
        </w:rPr>
        <w:t>$200,507 to cover overage due to purchasing mini</w:t>
      </w:r>
      <w:r w:rsidRPr="008A6E6F">
        <w:rPr>
          <w:i/>
          <w:sz w:val="22"/>
          <w:szCs w:val="22"/>
        </w:rPr>
        <w:t>-</w:t>
      </w:r>
      <w:r w:rsidRPr="008A6E6F">
        <w:rPr>
          <w:i/>
          <w:sz w:val="22"/>
          <w:szCs w:val="22"/>
        </w:rPr>
        <w:t>excavator and trailer in FY2021</w:t>
      </w:r>
    </w:p>
    <w:p w14:paraId="15E6CA0D" w14:textId="77777777" w:rsidR="008A6E6F" w:rsidRPr="008A6E6F" w:rsidRDefault="008A6E6F" w:rsidP="008A6E6F">
      <w:pPr>
        <w:pStyle w:val="ListParagraph"/>
        <w:widowControl w:val="0"/>
        <w:autoSpaceDE w:val="0"/>
        <w:autoSpaceDN w:val="0"/>
        <w:adjustRightInd w:val="0"/>
        <w:ind w:left="792"/>
        <w:rPr>
          <w:i/>
          <w:sz w:val="22"/>
          <w:szCs w:val="22"/>
        </w:rPr>
      </w:pPr>
      <w:r w:rsidRPr="008A6E6F">
        <w:rPr>
          <w:i/>
          <w:sz w:val="22"/>
          <w:szCs w:val="22"/>
        </w:rPr>
        <w:t>3.</w:t>
      </w:r>
      <w:r w:rsidRPr="008A6E6F">
        <w:rPr>
          <w:i/>
          <w:sz w:val="22"/>
          <w:szCs w:val="22"/>
        </w:rPr>
        <w:tab/>
        <w:t>Cable Franchise Fees:</w:t>
      </w:r>
    </w:p>
    <w:p w14:paraId="1378581A" w14:textId="199A23AD" w:rsidR="008A6E6F" w:rsidRDefault="008A6E6F" w:rsidP="008A6E6F">
      <w:pPr>
        <w:pStyle w:val="ListParagraph"/>
        <w:widowControl w:val="0"/>
        <w:autoSpaceDE w:val="0"/>
        <w:autoSpaceDN w:val="0"/>
        <w:adjustRightInd w:val="0"/>
        <w:ind w:left="1440"/>
        <w:rPr>
          <w:i/>
          <w:sz w:val="22"/>
          <w:szCs w:val="22"/>
        </w:rPr>
      </w:pPr>
      <w:r>
        <w:rPr>
          <w:i/>
          <w:sz w:val="22"/>
          <w:szCs w:val="22"/>
        </w:rPr>
        <w:t>T</w:t>
      </w:r>
      <w:r w:rsidRPr="008A6E6F">
        <w:rPr>
          <w:i/>
          <w:sz w:val="22"/>
          <w:szCs w:val="22"/>
        </w:rPr>
        <w:t xml:space="preserve">o transfer $33,000.00 to </w:t>
      </w:r>
      <w:r>
        <w:rPr>
          <w:i/>
          <w:sz w:val="22"/>
          <w:szCs w:val="22"/>
        </w:rPr>
        <w:t xml:space="preserve">the </w:t>
      </w:r>
      <w:r w:rsidRPr="008A6E6F">
        <w:rPr>
          <w:i/>
          <w:sz w:val="22"/>
          <w:szCs w:val="22"/>
        </w:rPr>
        <w:t>new FY2020 6/4/20 BOS vote to add a new Reserve account for expanding fiber in underserved areas. NOTE: This account is being created as per the BOS vote on 04/01/2021 but is not currently reflected in the attached list of reserve accounts.</w:t>
      </w:r>
    </w:p>
    <w:p w14:paraId="5689C5DE" w14:textId="77777777" w:rsidR="008A6E6F" w:rsidRPr="008A6E6F" w:rsidRDefault="008A6E6F" w:rsidP="008A6E6F">
      <w:pPr>
        <w:pStyle w:val="ListParagraph"/>
        <w:widowControl w:val="0"/>
        <w:autoSpaceDE w:val="0"/>
        <w:autoSpaceDN w:val="0"/>
        <w:adjustRightInd w:val="0"/>
        <w:ind w:left="1350" w:hanging="540"/>
        <w:rPr>
          <w:i/>
          <w:sz w:val="22"/>
          <w:szCs w:val="22"/>
        </w:rPr>
      </w:pPr>
      <w:r w:rsidRPr="008A6E6F">
        <w:rPr>
          <w:i/>
          <w:sz w:val="22"/>
          <w:szCs w:val="22"/>
        </w:rPr>
        <w:t>4.</w:t>
      </w:r>
      <w:r w:rsidRPr="008A6E6F">
        <w:rPr>
          <w:i/>
          <w:sz w:val="22"/>
          <w:szCs w:val="22"/>
        </w:rPr>
        <w:tab/>
        <w:t>Thompson Lake Dam</w:t>
      </w:r>
    </w:p>
    <w:p w14:paraId="7E78C045" w14:textId="2318F8D0" w:rsidR="008A6E6F" w:rsidRPr="008A6E6F" w:rsidRDefault="008A6E6F" w:rsidP="008A6E6F">
      <w:pPr>
        <w:pStyle w:val="ListParagraph"/>
        <w:widowControl w:val="0"/>
        <w:autoSpaceDE w:val="0"/>
        <w:autoSpaceDN w:val="0"/>
        <w:adjustRightInd w:val="0"/>
        <w:ind w:left="1890" w:hanging="540"/>
        <w:rPr>
          <w:i/>
          <w:sz w:val="22"/>
          <w:szCs w:val="22"/>
        </w:rPr>
      </w:pPr>
      <w:r>
        <w:rPr>
          <w:i/>
          <w:sz w:val="22"/>
          <w:szCs w:val="22"/>
        </w:rPr>
        <w:t>T</w:t>
      </w:r>
      <w:r w:rsidRPr="008A6E6F">
        <w:rPr>
          <w:i/>
          <w:sz w:val="22"/>
          <w:szCs w:val="22"/>
        </w:rPr>
        <w:t>o transfer $19,500 of additional funds for the Dam that BOS approved on 11/5/2020.</w:t>
      </w:r>
    </w:p>
    <w:p w14:paraId="7975031C" w14:textId="77777777" w:rsidR="008A6E6F" w:rsidRPr="008A6E6F" w:rsidRDefault="008A6E6F" w:rsidP="008A6E6F">
      <w:pPr>
        <w:pStyle w:val="ListParagraph"/>
        <w:widowControl w:val="0"/>
        <w:autoSpaceDE w:val="0"/>
        <w:autoSpaceDN w:val="0"/>
        <w:adjustRightInd w:val="0"/>
        <w:ind w:left="1350" w:hanging="540"/>
        <w:rPr>
          <w:i/>
          <w:sz w:val="22"/>
          <w:szCs w:val="22"/>
        </w:rPr>
      </w:pPr>
      <w:r w:rsidRPr="008A6E6F">
        <w:rPr>
          <w:i/>
          <w:sz w:val="22"/>
          <w:szCs w:val="22"/>
        </w:rPr>
        <w:t>5.</w:t>
      </w:r>
      <w:r w:rsidRPr="008A6E6F">
        <w:rPr>
          <w:i/>
          <w:sz w:val="22"/>
          <w:szCs w:val="22"/>
        </w:rPr>
        <w:tab/>
        <w:t>Transfer Station Equipment</w:t>
      </w:r>
    </w:p>
    <w:p w14:paraId="487215EA" w14:textId="3E59A92C" w:rsidR="008A6E6F" w:rsidRDefault="008A6E6F" w:rsidP="008A6E6F">
      <w:pPr>
        <w:pStyle w:val="ListParagraph"/>
        <w:widowControl w:val="0"/>
        <w:autoSpaceDE w:val="0"/>
        <w:autoSpaceDN w:val="0"/>
        <w:adjustRightInd w:val="0"/>
        <w:ind w:left="1890" w:hanging="540"/>
        <w:rPr>
          <w:i/>
          <w:sz w:val="22"/>
          <w:szCs w:val="22"/>
        </w:rPr>
      </w:pPr>
      <w:r>
        <w:rPr>
          <w:i/>
          <w:sz w:val="22"/>
          <w:szCs w:val="22"/>
        </w:rPr>
        <w:t>T</w:t>
      </w:r>
      <w:r w:rsidRPr="008A6E6F">
        <w:rPr>
          <w:i/>
          <w:sz w:val="22"/>
          <w:szCs w:val="22"/>
        </w:rPr>
        <w:t>o transfer $7,832 to cover the purchase of the new dumpster discussed on 12/3/2020</w:t>
      </w:r>
    </w:p>
    <w:p w14:paraId="5D328544" w14:textId="77777777" w:rsidR="008A6E6F" w:rsidRDefault="008A6E6F" w:rsidP="008A6E6F">
      <w:pPr>
        <w:pStyle w:val="ListParagraph"/>
        <w:widowControl w:val="0"/>
        <w:autoSpaceDE w:val="0"/>
        <w:autoSpaceDN w:val="0"/>
        <w:adjustRightInd w:val="0"/>
        <w:ind w:left="1890" w:hanging="540"/>
        <w:rPr>
          <w:i/>
          <w:sz w:val="22"/>
          <w:szCs w:val="22"/>
        </w:rPr>
      </w:pPr>
    </w:p>
    <w:p w14:paraId="31B39AB8" w14:textId="3A24A921" w:rsidR="008A6E6F" w:rsidRDefault="008A6E6F" w:rsidP="008A6E6F">
      <w:pPr>
        <w:pStyle w:val="ListParagraph"/>
        <w:widowControl w:val="0"/>
        <w:autoSpaceDE w:val="0"/>
        <w:autoSpaceDN w:val="0"/>
        <w:adjustRightInd w:val="0"/>
        <w:ind w:left="792"/>
        <w:rPr>
          <w:i/>
          <w:sz w:val="22"/>
          <w:szCs w:val="22"/>
        </w:rPr>
      </w:pPr>
      <w:r>
        <w:rPr>
          <w:i/>
          <w:sz w:val="22"/>
          <w:szCs w:val="22"/>
        </w:rPr>
        <w:t>Seconded by Sharon Jackson. Passed 5-0.</w:t>
      </w:r>
    </w:p>
    <w:p w14:paraId="2B792417" w14:textId="77777777" w:rsidR="008A6E6F" w:rsidRPr="008A6E6F" w:rsidRDefault="008A6E6F" w:rsidP="008A6E6F">
      <w:pPr>
        <w:pStyle w:val="ListParagraph"/>
        <w:widowControl w:val="0"/>
        <w:autoSpaceDE w:val="0"/>
        <w:autoSpaceDN w:val="0"/>
        <w:adjustRightInd w:val="0"/>
        <w:ind w:left="792"/>
        <w:rPr>
          <w:i/>
          <w:sz w:val="22"/>
          <w:szCs w:val="22"/>
        </w:rPr>
      </w:pPr>
    </w:p>
    <w:p w14:paraId="01EFE278" w14:textId="444FF638" w:rsidR="00214751" w:rsidRDefault="00214751" w:rsidP="00214751">
      <w:pPr>
        <w:pStyle w:val="ListParagraph"/>
        <w:widowControl w:val="0"/>
        <w:numPr>
          <w:ilvl w:val="1"/>
          <w:numId w:val="1"/>
        </w:numPr>
        <w:autoSpaceDE w:val="0"/>
        <w:autoSpaceDN w:val="0"/>
        <w:adjustRightInd w:val="0"/>
        <w:rPr>
          <w:iCs/>
          <w:sz w:val="22"/>
          <w:szCs w:val="22"/>
        </w:rPr>
      </w:pPr>
      <w:r w:rsidRPr="00221C6A">
        <w:rPr>
          <w:iCs/>
          <w:sz w:val="22"/>
          <w:szCs w:val="22"/>
        </w:rPr>
        <w:t>Request Funds from Fund Balance Reserve for Meeting House Mold Treatment</w:t>
      </w:r>
    </w:p>
    <w:p w14:paraId="4AA59D3B" w14:textId="5E1A3944" w:rsidR="008A6E6F" w:rsidRDefault="008A6E6F" w:rsidP="008A6E6F">
      <w:pPr>
        <w:pStyle w:val="ListParagraph"/>
        <w:widowControl w:val="0"/>
        <w:autoSpaceDE w:val="0"/>
        <w:autoSpaceDN w:val="0"/>
        <w:adjustRightInd w:val="0"/>
        <w:ind w:left="792"/>
        <w:rPr>
          <w:i/>
          <w:sz w:val="22"/>
          <w:szCs w:val="22"/>
        </w:rPr>
      </w:pPr>
      <w:r>
        <w:rPr>
          <w:i/>
          <w:sz w:val="22"/>
          <w:szCs w:val="22"/>
        </w:rPr>
        <w:t>Motion to transfer $7,485.60 from the Fund Balance Policy Account to the Town Buildings Account by Caldwell Jackson and seconded by Sharon Jackson. Passed 5-0.</w:t>
      </w:r>
    </w:p>
    <w:p w14:paraId="2F13E05D" w14:textId="77777777" w:rsidR="008A6E6F" w:rsidRPr="008A6E6F" w:rsidRDefault="008A6E6F" w:rsidP="008A6E6F">
      <w:pPr>
        <w:pStyle w:val="ListParagraph"/>
        <w:widowControl w:val="0"/>
        <w:autoSpaceDE w:val="0"/>
        <w:autoSpaceDN w:val="0"/>
        <w:adjustRightInd w:val="0"/>
        <w:ind w:left="792"/>
        <w:rPr>
          <w:i/>
          <w:sz w:val="22"/>
          <w:szCs w:val="22"/>
        </w:rPr>
      </w:pPr>
    </w:p>
    <w:p w14:paraId="6ACFCBEA" w14:textId="28931086" w:rsidR="00214751" w:rsidRDefault="00214751" w:rsidP="00214751">
      <w:pPr>
        <w:pStyle w:val="ListParagraph"/>
        <w:widowControl w:val="0"/>
        <w:numPr>
          <w:ilvl w:val="1"/>
          <w:numId w:val="1"/>
        </w:numPr>
        <w:autoSpaceDE w:val="0"/>
        <w:autoSpaceDN w:val="0"/>
        <w:adjustRightInd w:val="0"/>
        <w:rPr>
          <w:iCs/>
          <w:sz w:val="22"/>
          <w:szCs w:val="22"/>
        </w:rPr>
      </w:pPr>
      <w:r w:rsidRPr="00221C6A">
        <w:rPr>
          <w:iCs/>
          <w:sz w:val="22"/>
          <w:szCs w:val="22"/>
        </w:rPr>
        <w:t xml:space="preserve">Inter-Local agreement with Town of Hebron – Emergency Town Office Services </w:t>
      </w:r>
    </w:p>
    <w:p w14:paraId="2CEDBC1F" w14:textId="3536E2EC" w:rsidR="008A6E6F" w:rsidRPr="008A6E6F" w:rsidRDefault="008A6E6F" w:rsidP="008A6E6F">
      <w:pPr>
        <w:pStyle w:val="ListParagraph"/>
        <w:widowControl w:val="0"/>
        <w:autoSpaceDE w:val="0"/>
        <w:autoSpaceDN w:val="0"/>
        <w:adjustRightInd w:val="0"/>
        <w:ind w:left="792"/>
        <w:rPr>
          <w:i/>
          <w:sz w:val="22"/>
          <w:szCs w:val="22"/>
        </w:rPr>
      </w:pPr>
      <w:r w:rsidRPr="008A6E6F">
        <w:rPr>
          <w:i/>
          <w:sz w:val="22"/>
          <w:szCs w:val="22"/>
        </w:rPr>
        <w:t xml:space="preserve">Sharon Jackson motioned to approve a </w:t>
      </w:r>
      <w:proofErr w:type="gramStart"/>
      <w:r w:rsidRPr="008A6E6F">
        <w:rPr>
          <w:i/>
          <w:sz w:val="22"/>
          <w:szCs w:val="22"/>
        </w:rPr>
        <w:t>one</w:t>
      </w:r>
      <w:r>
        <w:rPr>
          <w:i/>
          <w:sz w:val="22"/>
          <w:szCs w:val="22"/>
        </w:rPr>
        <w:t xml:space="preserve"> </w:t>
      </w:r>
      <w:r w:rsidRPr="008A6E6F">
        <w:rPr>
          <w:i/>
          <w:sz w:val="22"/>
          <w:szCs w:val="22"/>
        </w:rPr>
        <w:t>year</w:t>
      </w:r>
      <w:proofErr w:type="gramEnd"/>
      <w:r w:rsidRPr="008A6E6F">
        <w:rPr>
          <w:i/>
          <w:sz w:val="22"/>
          <w:szCs w:val="22"/>
        </w:rPr>
        <w:t xml:space="preserve"> agreement in the case of emergency declared by the Town Manager/Clerk/Chair of the Board to be signed by the Town Manager. </w:t>
      </w:r>
      <w:r>
        <w:rPr>
          <w:i/>
          <w:sz w:val="22"/>
          <w:szCs w:val="22"/>
        </w:rPr>
        <w:t>Seconded by Samantha Hewey. Passed 5-0.</w:t>
      </w:r>
    </w:p>
    <w:p w14:paraId="583DF78D" w14:textId="77777777" w:rsidR="008A6E6F" w:rsidRPr="00221C6A" w:rsidRDefault="008A6E6F" w:rsidP="008A6E6F">
      <w:pPr>
        <w:pStyle w:val="ListParagraph"/>
        <w:widowControl w:val="0"/>
        <w:autoSpaceDE w:val="0"/>
        <w:autoSpaceDN w:val="0"/>
        <w:adjustRightInd w:val="0"/>
        <w:ind w:left="792"/>
        <w:rPr>
          <w:iCs/>
          <w:sz w:val="22"/>
          <w:szCs w:val="22"/>
        </w:rPr>
      </w:pPr>
    </w:p>
    <w:p w14:paraId="40CEC44D" w14:textId="15AC58B2" w:rsidR="00214751" w:rsidRDefault="00214751" w:rsidP="00214751">
      <w:pPr>
        <w:pStyle w:val="ListParagraph"/>
        <w:widowControl w:val="0"/>
        <w:numPr>
          <w:ilvl w:val="1"/>
          <w:numId w:val="1"/>
        </w:numPr>
        <w:autoSpaceDE w:val="0"/>
        <w:autoSpaceDN w:val="0"/>
        <w:adjustRightInd w:val="0"/>
        <w:rPr>
          <w:iCs/>
          <w:sz w:val="22"/>
          <w:szCs w:val="22"/>
        </w:rPr>
      </w:pPr>
      <w:r w:rsidRPr="00221C6A">
        <w:rPr>
          <w:iCs/>
          <w:sz w:val="22"/>
          <w:szCs w:val="22"/>
        </w:rPr>
        <w:t>Appoint Patty Hesse to the Historic Preservation Committee</w:t>
      </w:r>
    </w:p>
    <w:p w14:paraId="0FD359CB" w14:textId="0110A3DE" w:rsidR="008A6E6F" w:rsidRDefault="008A6E6F" w:rsidP="008A6E6F">
      <w:pPr>
        <w:pStyle w:val="ListParagraph"/>
        <w:widowControl w:val="0"/>
        <w:autoSpaceDE w:val="0"/>
        <w:autoSpaceDN w:val="0"/>
        <w:adjustRightInd w:val="0"/>
        <w:ind w:left="792"/>
        <w:rPr>
          <w:i/>
          <w:sz w:val="22"/>
          <w:szCs w:val="22"/>
        </w:rPr>
      </w:pPr>
      <w:r>
        <w:rPr>
          <w:i/>
          <w:sz w:val="22"/>
          <w:szCs w:val="22"/>
        </w:rPr>
        <w:t>Motion to appoint Patty Hesse to the Historic Preservation Committee by Dana Dillingham and seconded by Sharon Jackson. Passed 5-0.</w:t>
      </w:r>
    </w:p>
    <w:p w14:paraId="766B3F3B" w14:textId="77777777" w:rsidR="008A6E6F" w:rsidRPr="008A6E6F" w:rsidRDefault="008A6E6F" w:rsidP="008A6E6F">
      <w:pPr>
        <w:pStyle w:val="ListParagraph"/>
        <w:widowControl w:val="0"/>
        <w:autoSpaceDE w:val="0"/>
        <w:autoSpaceDN w:val="0"/>
        <w:adjustRightInd w:val="0"/>
        <w:ind w:left="792"/>
        <w:rPr>
          <w:i/>
          <w:sz w:val="22"/>
          <w:szCs w:val="22"/>
        </w:rPr>
      </w:pPr>
    </w:p>
    <w:p w14:paraId="574D84EE" w14:textId="0B65B47F" w:rsidR="00214751" w:rsidRDefault="00214751" w:rsidP="00214751">
      <w:pPr>
        <w:pStyle w:val="ListParagraph"/>
        <w:widowControl w:val="0"/>
        <w:numPr>
          <w:ilvl w:val="1"/>
          <w:numId w:val="1"/>
        </w:numPr>
        <w:autoSpaceDE w:val="0"/>
        <w:autoSpaceDN w:val="0"/>
        <w:adjustRightInd w:val="0"/>
        <w:rPr>
          <w:iCs/>
          <w:sz w:val="22"/>
          <w:szCs w:val="22"/>
        </w:rPr>
      </w:pPr>
      <w:r>
        <w:rPr>
          <w:iCs/>
          <w:sz w:val="22"/>
          <w:szCs w:val="22"/>
        </w:rPr>
        <w:t xml:space="preserve">Reappointment of Henry Jackson to the Budget Committee </w:t>
      </w:r>
    </w:p>
    <w:p w14:paraId="57CA271B" w14:textId="688D6388" w:rsidR="008A6E6F" w:rsidRDefault="008A6E6F" w:rsidP="008A6E6F">
      <w:pPr>
        <w:pStyle w:val="ListParagraph"/>
        <w:widowControl w:val="0"/>
        <w:autoSpaceDE w:val="0"/>
        <w:autoSpaceDN w:val="0"/>
        <w:adjustRightInd w:val="0"/>
        <w:ind w:left="792"/>
        <w:rPr>
          <w:i/>
          <w:sz w:val="22"/>
          <w:szCs w:val="22"/>
        </w:rPr>
      </w:pPr>
      <w:r>
        <w:rPr>
          <w:i/>
          <w:sz w:val="22"/>
          <w:szCs w:val="22"/>
        </w:rPr>
        <w:t>Motion to appoint Henry Jackson to the Budget Committee by Caldwell Jackson and seconded by Sharon Jackson. Passed 5-0.</w:t>
      </w:r>
    </w:p>
    <w:p w14:paraId="3BD36A73" w14:textId="77777777" w:rsidR="008A6E6F" w:rsidRPr="008A6E6F" w:rsidRDefault="008A6E6F" w:rsidP="008A6E6F">
      <w:pPr>
        <w:pStyle w:val="ListParagraph"/>
        <w:widowControl w:val="0"/>
        <w:autoSpaceDE w:val="0"/>
        <w:autoSpaceDN w:val="0"/>
        <w:adjustRightInd w:val="0"/>
        <w:ind w:left="792"/>
        <w:rPr>
          <w:i/>
          <w:sz w:val="22"/>
          <w:szCs w:val="22"/>
        </w:rPr>
      </w:pPr>
    </w:p>
    <w:p w14:paraId="53F178D3" w14:textId="38A78BB4" w:rsidR="00214751" w:rsidRDefault="00214751" w:rsidP="00214751">
      <w:pPr>
        <w:pStyle w:val="ListParagraph"/>
        <w:widowControl w:val="0"/>
        <w:numPr>
          <w:ilvl w:val="1"/>
          <w:numId w:val="1"/>
        </w:numPr>
        <w:autoSpaceDE w:val="0"/>
        <w:autoSpaceDN w:val="0"/>
        <w:adjustRightInd w:val="0"/>
        <w:rPr>
          <w:iCs/>
          <w:sz w:val="22"/>
          <w:szCs w:val="22"/>
        </w:rPr>
      </w:pPr>
      <w:r w:rsidRPr="00221C6A">
        <w:rPr>
          <w:iCs/>
          <w:sz w:val="22"/>
          <w:szCs w:val="22"/>
        </w:rPr>
        <w:t>Accept $100 donation to the Oxford Recreation Department</w:t>
      </w:r>
    </w:p>
    <w:p w14:paraId="28E1FB34" w14:textId="0E382A94" w:rsidR="008A6E6F" w:rsidRDefault="008A6E6F" w:rsidP="008A6E6F">
      <w:pPr>
        <w:pStyle w:val="ListParagraph"/>
        <w:widowControl w:val="0"/>
        <w:autoSpaceDE w:val="0"/>
        <w:autoSpaceDN w:val="0"/>
        <w:adjustRightInd w:val="0"/>
        <w:ind w:left="792"/>
        <w:rPr>
          <w:i/>
          <w:sz w:val="22"/>
          <w:szCs w:val="22"/>
        </w:rPr>
      </w:pPr>
      <w:r>
        <w:rPr>
          <w:i/>
          <w:sz w:val="22"/>
          <w:szCs w:val="22"/>
        </w:rPr>
        <w:t xml:space="preserve">Motion to accept </w:t>
      </w:r>
      <w:r>
        <w:rPr>
          <w:i/>
          <w:sz w:val="22"/>
          <w:szCs w:val="22"/>
        </w:rPr>
        <w:t>by Sharon Jackson and seconded by Dana Dillingham. Passed 5-0.</w:t>
      </w:r>
    </w:p>
    <w:p w14:paraId="0EA74EA3" w14:textId="77777777" w:rsidR="008A6E6F" w:rsidRPr="008A6E6F" w:rsidRDefault="008A6E6F" w:rsidP="008A6E6F">
      <w:pPr>
        <w:pStyle w:val="ListParagraph"/>
        <w:widowControl w:val="0"/>
        <w:autoSpaceDE w:val="0"/>
        <w:autoSpaceDN w:val="0"/>
        <w:adjustRightInd w:val="0"/>
        <w:ind w:left="792"/>
        <w:rPr>
          <w:i/>
          <w:sz w:val="22"/>
          <w:szCs w:val="22"/>
        </w:rPr>
      </w:pPr>
    </w:p>
    <w:p w14:paraId="71B512BD" w14:textId="133042A8" w:rsidR="00214751" w:rsidRDefault="008A6E6F" w:rsidP="008A6E6F">
      <w:pPr>
        <w:pStyle w:val="ListParagraph"/>
        <w:widowControl w:val="0"/>
        <w:numPr>
          <w:ilvl w:val="1"/>
          <w:numId w:val="1"/>
        </w:numPr>
        <w:autoSpaceDE w:val="0"/>
        <w:autoSpaceDN w:val="0"/>
        <w:adjustRightInd w:val="0"/>
        <w:rPr>
          <w:iCs/>
          <w:sz w:val="22"/>
          <w:szCs w:val="22"/>
        </w:rPr>
      </w:pPr>
      <w:r>
        <w:t>E</w:t>
      </w:r>
      <w:r w:rsidR="00214751" w:rsidRPr="008A6E6F">
        <w:t>lectric</w:t>
      </w:r>
      <w:r w:rsidR="00214751" w:rsidRPr="008A6E6F">
        <w:rPr>
          <w:iCs/>
          <w:sz w:val="22"/>
          <w:szCs w:val="22"/>
        </w:rPr>
        <w:t xml:space="preserve"> Vehicle Leasing Opportunity </w:t>
      </w:r>
    </w:p>
    <w:p w14:paraId="3D79F03D" w14:textId="7C96ADA3" w:rsidR="008A6E6F" w:rsidRDefault="008A6E6F" w:rsidP="008A6E6F">
      <w:pPr>
        <w:pStyle w:val="ListParagraph"/>
        <w:widowControl w:val="0"/>
        <w:autoSpaceDE w:val="0"/>
        <w:autoSpaceDN w:val="0"/>
        <w:adjustRightInd w:val="0"/>
        <w:ind w:left="792"/>
        <w:rPr>
          <w:iCs/>
          <w:sz w:val="22"/>
          <w:szCs w:val="22"/>
        </w:rPr>
      </w:pPr>
      <w:r>
        <w:rPr>
          <w:iCs/>
          <w:sz w:val="22"/>
          <w:szCs w:val="22"/>
        </w:rPr>
        <w:t>Rowe Hyundai and Efficiency Maine offering a Kona Electric Vehicle for lease. Rebates will cover all payments except a $400 turn in fee at the end of three years. One charging station must be built.</w:t>
      </w:r>
    </w:p>
    <w:p w14:paraId="3B9041C6" w14:textId="63697EC4" w:rsidR="008A6E6F" w:rsidRDefault="008A6E6F" w:rsidP="008A6E6F">
      <w:pPr>
        <w:pStyle w:val="ListParagraph"/>
        <w:widowControl w:val="0"/>
        <w:autoSpaceDE w:val="0"/>
        <w:autoSpaceDN w:val="0"/>
        <w:adjustRightInd w:val="0"/>
        <w:ind w:left="792"/>
        <w:rPr>
          <w:iCs/>
          <w:sz w:val="22"/>
          <w:szCs w:val="22"/>
        </w:rPr>
      </w:pPr>
      <w:r>
        <w:rPr>
          <w:iCs/>
          <w:sz w:val="22"/>
          <w:szCs w:val="22"/>
        </w:rPr>
        <w:t>The BOS were concerned with the free use of a charging station and would like to see if it can be restricted use.</w:t>
      </w:r>
    </w:p>
    <w:p w14:paraId="61310DCD" w14:textId="527AF731" w:rsidR="008A6E6F" w:rsidRPr="008A6E6F" w:rsidRDefault="008A6E6F" w:rsidP="008A6E6F">
      <w:pPr>
        <w:pStyle w:val="ListParagraph"/>
        <w:widowControl w:val="0"/>
        <w:autoSpaceDE w:val="0"/>
        <w:autoSpaceDN w:val="0"/>
        <w:adjustRightInd w:val="0"/>
        <w:ind w:left="792"/>
        <w:rPr>
          <w:iCs/>
          <w:sz w:val="22"/>
          <w:szCs w:val="22"/>
        </w:rPr>
      </w:pPr>
      <w:r>
        <w:rPr>
          <w:iCs/>
          <w:sz w:val="22"/>
          <w:szCs w:val="22"/>
        </w:rPr>
        <w:t>Adam will research and come back on May 20</w:t>
      </w:r>
      <w:r w:rsidRPr="008A6E6F">
        <w:rPr>
          <w:iCs/>
          <w:sz w:val="22"/>
          <w:szCs w:val="22"/>
          <w:vertAlign w:val="superscript"/>
        </w:rPr>
        <w:t>th</w:t>
      </w:r>
      <w:r>
        <w:rPr>
          <w:iCs/>
          <w:sz w:val="22"/>
          <w:szCs w:val="22"/>
        </w:rPr>
        <w:t>, 2021 with prices and answers.</w:t>
      </w:r>
    </w:p>
    <w:p w14:paraId="36FA0E0E" w14:textId="77777777" w:rsidR="008A6E6F" w:rsidRPr="008A6E6F" w:rsidRDefault="008A6E6F" w:rsidP="008A6E6F">
      <w:pPr>
        <w:pStyle w:val="ListParagraph"/>
        <w:widowControl w:val="0"/>
        <w:autoSpaceDE w:val="0"/>
        <w:autoSpaceDN w:val="0"/>
        <w:adjustRightInd w:val="0"/>
        <w:ind w:left="792"/>
        <w:rPr>
          <w:iCs/>
          <w:sz w:val="22"/>
          <w:szCs w:val="22"/>
        </w:rPr>
      </w:pPr>
    </w:p>
    <w:p w14:paraId="3F8CEAFC" w14:textId="77777777"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26595CF8" w14:textId="5269F661" w:rsidR="00214751" w:rsidRDefault="00214751" w:rsidP="00214751">
      <w:pPr>
        <w:pStyle w:val="ListParagraph"/>
        <w:widowControl w:val="0"/>
        <w:numPr>
          <w:ilvl w:val="1"/>
          <w:numId w:val="1"/>
        </w:numPr>
        <w:autoSpaceDE w:val="0"/>
        <w:autoSpaceDN w:val="0"/>
        <w:adjustRightInd w:val="0"/>
        <w:rPr>
          <w:bCs/>
          <w:sz w:val="22"/>
          <w:szCs w:val="22"/>
        </w:rPr>
      </w:pPr>
      <w:r>
        <w:rPr>
          <w:bCs/>
          <w:sz w:val="22"/>
          <w:szCs w:val="22"/>
        </w:rPr>
        <w:t>Department Head Report</w:t>
      </w:r>
    </w:p>
    <w:p w14:paraId="461DD070" w14:textId="798618F0" w:rsidR="008A6E6F" w:rsidRDefault="008A6E6F" w:rsidP="008A6E6F">
      <w:pPr>
        <w:pStyle w:val="ListParagraph"/>
        <w:widowControl w:val="0"/>
        <w:autoSpaceDE w:val="0"/>
        <w:autoSpaceDN w:val="0"/>
        <w:adjustRightInd w:val="0"/>
        <w:ind w:left="792"/>
        <w:rPr>
          <w:bCs/>
          <w:sz w:val="22"/>
          <w:szCs w:val="22"/>
        </w:rPr>
      </w:pPr>
      <w:r>
        <w:rPr>
          <w:bCs/>
          <w:sz w:val="22"/>
          <w:szCs w:val="22"/>
        </w:rPr>
        <w:t xml:space="preserve">Jim Bennett – foreman – reported on the April projects. Sweeping was completed, major cemeteries cleaned, mowing started, brush cutting done, plow gear </w:t>
      </w:r>
      <w:proofErr w:type="gramStart"/>
      <w:r>
        <w:rPr>
          <w:bCs/>
          <w:sz w:val="22"/>
          <w:szCs w:val="22"/>
        </w:rPr>
        <w:t>off of</w:t>
      </w:r>
      <w:proofErr w:type="gramEnd"/>
      <w:r>
        <w:rPr>
          <w:bCs/>
          <w:sz w:val="22"/>
          <w:szCs w:val="22"/>
        </w:rPr>
        <w:t xml:space="preserve"> the trucks. </w:t>
      </w:r>
    </w:p>
    <w:p w14:paraId="2877AA26" w14:textId="171FF2BC" w:rsidR="008A6E6F" w:rsidRDefault="008A6E6F" w:rsidP="008A6E6F">
      <w:pPr>
        <w:pStyle w:val="ListParagraph"/>
        <w:widowControl w:val="0"/>
        <w:autoSpaceDE w:val="0"/>
        <w:autoSpaceDN w:val="0"/>
        <w:adjustRightInd w:val="0"/>
        <w:ind w:left="792"/>
        <w:rPr>
          <w:bCs/>
          <w:sz w:val="22"/>
          <w:szCs w:val="22"/>
        </w:rPr>
      </w:pPr>
      <w:r>
        <w:rPr>
          <w:bCs/>
          <w:sz w:val="22"/>
          <w:szCs w:val="22"/>
        </w:rPr>
        <w:t>May will be ditching and roadwork along with projects for other departments.</w:t>
      </w:r>
    </w:p>
    <w:p w14:paraId="3FAFD610" w14:textId="57B3ED64" w:rsidR="008A6E6F" w:rsidRDefault="008A6E6F" w:rsidP="008A6E6F">
      <w:pPr>
        <w:pStyle w:val="ListParagraph"/>
        <w:widowControl w:val="0"/>
        <w:autoSpaceDE w:val="0"/>
        <w:autoSpaceDN w:val="0"/>
        <w:adjustRightInd w:val="0"/>
        <w:ind w:left="792"/>
        <w:rPr>
          <w:bCs/>
          <w:sz w:val="22"/>
          <w:szCs w:val="22"/>
        </w:rPr>
      </w:pPr>
    </w:p>
    <w:p w14:paraId="2CA6FD68" w14:textId="77777777" w:rsidR="008A6E6F" w:rsidRDefault="008A6E6F" w:rsidP="008A6E6F">
      <w:pPr>
        <w:pStyle w:val="ListParagraph"/>
        <w:widowControl w:val="0"/>
        <w:autoSpaceDE w:val="0"/>
        <w:autoSpaceDN w:val="0"/>
        <w:adjustRightInd w:val="0"/>
        <w:ind w:left="792"/>
        <w:rPr>
          <w:bCs/>
          <w:sz w:val="22"/>
          <w:szCs w:val="22"/>
        </w:rPr>
      </w:pPr>
    </w:p>
    <w:p w14:paraId="4D504DD7" w14:textId="1850C777" w:rsidR="00214751" w:rsidRDefault="00214751" w:rsidP="00214751">
      <w:pPr>
        <w:pStyle w:val="ListParagraph"/>
        <w:widowControl w:val="0"/>
        <w:numPr>
          <w:ilvl w:val="1"/>
          <w:numId w:val="1"/>
        </w:numPr>
        <w:autoSpaceDE w:val="0"/>
        <w:autoSpaceDN w:val="0"/>
        <w:adjustRightInd w:val="0"/>
        <w:rPr>
          <w:bCs/>
          <w:sz w:val="22"/>
          <w:szCs w:val="22"/>
        </w:rPr>
      </w:pPr>
      <w:r w:rsidRPr="00221C6A">
        <w:rPr>
          <w:bCs/>
          <w:sz w:val="22"/>
          <w:szCs w:val="22"/>
        </w:rPr>
        <w:lastRenderedPageBreak/>
        <w:t xml:space="preserve">Review upcoming road plans/projects – Highway Foreman Jim Bennett </w:t>
      </w:r>
    </w:p>
    <w:p w14:paraId="6E00CEE9" w14:textId="33FA0742" w:rsidR="008A6E6F" w:rsidRDefault="008A6E6F" w:rsidP="008A6E6F">
      <w:pPr>
        <w:pStyle w:val="ListParagraph"/>
        <w:widowControl w:val="0"/>
        <w:autoSpaceDE w:val="0"/>
        <w:autoSpaceDN w:val="0"/>
        <w:adjustRightInd w:val="0"/>
        <w:ind w:left="792"/>
        <w:rPr>
          <w:bCs/>
          <w:sz w:val="22"/>
          <w:szCs w:val="22"/>
        </w:rPr>
      </w:pPr>
      <w:r>
        <w:rPr>
          <w:bCs/>
          <w:sz w:val="22"/>
          <w:szCs w:val="22"/>
        </w:rPr>
        <w:t>RFP is out for surface paving of Fore Street and Station Road.</w:t>
      </w:r>
    </w:p>
    <w:p w14:paraId="43D0ABDD" w14:textId="0FDEA08A" w:rsidR="008A6E6F" w:rsidRDefault="008A6E6F" w:rsidP="008A6E6F">
      <w:pPr>
        <w:pStyle w:val="ListParagraph"/>
        <w:widowControl w:val="0"/>
        <w:autoSpaceDE w:val="0"/>
        <w:autoSpaceDN w:val="0"/>
        <w:adjustRightInd w:val="0"/>
        <w:ind w:left="792"/>
        <w:rPr>
          <w:bCs/>
          <w:sz w:val="22"/>
          <w:szCs w:val="22"/>
        </w:rPr>
      </w:pPr>
      <w:r>
        <w:rPr>
          <w:bCs/>
          <w:sz w:val="22"/>
          <w:szCs w:val="22"/>
        </w:rPr>
        <w:t>Number Six Road, Whittemore Road, and E. Oxford Road will be prepared for the next 4-year road paving project.</w:t>
      </w:r>
    </w:p>
    <w:p w14:paraId="2FDDCD0A" w14:textId="77777777" w:rsidR="008A6E6F" w:rsidRDefault="008A6E6F" w:rsidP="008A6E6F">
      <w:pPr>
        <w:pStyle w:val="ListParagraph"/>
        <w:widowControl w:val="0"/>
        <w:autoSpaceDE w:val="0"/>
        <w:autoSpaceDN w:val="0"/>
        <w:adjustRightInd w:val="0"/>
        <w:ind w:left="792"/>
        <w:rPr>
          <w:bCs/>
          <w:sz w:val="22"/>
          <w:szCs w:val="22"/>
        </w:rPr>
      </w:pPr>
    </w:p>
    <w:p w14:paraId="1CC71058" w14:textId="77777777" w:rsidR="00214751" w:rsidRPr="00E74B84" w:rsidRDefault="00214751" w:rsidP="00214751">
      <w:pPr>
        <w:pStyle w:val="ListParagraph"/>
        <w:widowControl w:val="0"/>
        <w:numPr>
          <w:ilvl w:val="1"/>
          <w:numId w:val="1"/>
        </w:numPr>
        <w:autoSpaceDE w:val="0"/>
        <w:autoSpaceDN w:val="0"/>
        <w:adjustRightInd w:val="0"/>
        <w:rPr>
          <w:bCs/>
          <w:sz w:val="22"/>
          <w:szCs w:val="22"/>
        </w:rPr>
      </w:pPr>
      <w:r w:rsidRPr="00E74B84">
        <w:rPr>
          <w:bCs/>
          <w:sz w:val="22"/>
          <w:szCs w:val="22"/>
        </w:rPr>
        <w:t>King Street Sidewalk Repair</w:t>
      </w:r>
    </w:p>
    <w:p w14:paraId="2C47437A" w14:textId="2AAB62C1" w:rsidR="00A73651" w:rsidRDefault="008A6E6F" w:rsidP="008A6E6F">
      <w:pPr>
        <w:pStyle w:val="ListParagraph"/>
        <w:widowControl w:val="0"/>
        <w:autoSpaceDE w:val="0"/>
        <w:autoSpaceDN w:val="0"/>
        <w:adjustRightInd w:val="0"/>
        <w:ind w:left="792"/>
        <w:rPr>
          <w:rFonts w:asciiTheme="minorHAnsi" w:hAnsiTheme="minorHAnsi" w:cs="Arial"/>
          <w:i/>
          <w:iCs/>
          <w:sz w:val="22"/>
          <w:szCs w:val="22"/>
        </w:rPr>
      </w:pPr>
      <w:r>
        <w:rPr>
          <w:rFonts w:asciiTheme="minorHAnsi" w:hAnsiTheme="minorHAnsi" w:cs="Arial"/>
          <w:i/>
          <w:iCs/>
          <w:sz w:val="22"/>
          <w:szCs w:val="22"/>
        </w:rPr>
        <w:t>Motion by Sharon Jackson to move forward with the RFP for the sidewalk repair from 247 King Street to Pismo Beach Road. Seconded by Caldwell Jackson. Passed 5-0.</w:t>
      </w:r>
    </w:p>
    <w:p w14:paraId="0BF84A27" w14:textId="7145326F" w:rsidR="008A6E6F" w:rsidRDefault="008A6E6F" w:rsidP="008A6E6F">
      <w:pPr>
        <w:pStyle w:val="ListParagraph"/>
        <w:widowControl w:val="0"/>
        <w:autoSpaceDE w:val="0"/>
        <w:autoSpaceDN w:val="0"/>
        <w:adjustRightInd w:val="0"/>
        <w:ind w:left="792"/>
        <w:rPr>
          <w:rFonts w:asciiTheme="minorHAnsi" w:hAnsiTheme="minorHAnsi" w:cs="Arial"/>
          <w:sz w:val="22"/>
          <w:szCs w:val="22"/>
        </w:rPr>
      </w:pPr>
      <w:r>
        <w:rPr>
          <w:rFonts w:asciiTheme="minorHAnsi" w:hAnsiTheme="minorHAnsi" w:cs="Arial"/>
          <w:sz w:val="22"/>
          <w:szCs w:val="22"/>
        </w:rPr>
        <w:t>The BOS requested a price on sidewalk maintenance equipment.</w:t>
      </w:r>
    </w:p>
    <w:p w14:paraId="06ACB59A" w14:textId="77777777" w:rsidR="008A6E6F" w:rsidRPr="008A6E6F" w:rsidRDefault="008A6E6F" w:rsidP="008A6E6F">
      <w:pPr>
        <w:pStyle w:val="ListParagraph"/>
        <w:widowControl w:val="0"/>
        <w:autoSpaceDE w:val="0"/>
        <w:autoSpaceDN w:val="0"/>
        <w:adjustRightInd w:val="0"/>
        <w:ind w:left="792"/>
        <w:rPr>
          <w:rFonts w:asciiTheme="minorHAnsi" w:hAnsiTheme="minorHAnsi" w:cs="Arial"/>
          <w:sz w:val="22"/>
          <w:szCs w:val="22"/>
        </w:rPr>
      </w:pPr>
    </w:p>
    <w:p w14:paraId="05ADD992" w14:textId="77777777"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7980622B" w14:textId="77777777" w:rsidR="00C75E5B" w:rsidRPr="00670376" w:rsidRDefault="00C75E5B" w:rsidP="00C75E5B">
      <w:pPr>
        <w:pStyle w:val="ListParagraph"/>
        <w:rPr>
          <w:rFonts w:asciiTheme="minorHAnsi" w:hAnsiTheme="minorHAnsi" w:cs="Arial"/>
          <w:b/>
          <w:bCs/>
          <w:sz w:val="22"/>
          <w:szCs w:val="22"/>
        </w:rPr>
      </w:pPr>
    </w:p>
    <w:p w14:paraId="6CE9A04E" w14:textId="2ABF905D" w:rsidR="00214751" w:rsidRDefault="00214751" w:rsidP="00214751">
      <w:pPr>
        <w:pStyle w:val="ListParagraph"/>
        <w:widowControl w:val="0"/>
        <w:numPr>
          <w:ilvl w:val="1"/>
          <w:numId w:val="1"/>
        </w:numPr>
        <w:autoSpaceDE w:val="0"/>
        <w:autoSpaceDN w:val="0"/>
        <w:adjustRightInd w:val="0"/>
        <w:rPr>
          <w:bCs/>
          <w:sz w:val="22"/>
          <w:szCs w:val="22"/>
        </w:rPr>
      </w:pPr>
      <w:r w:rsidRPr="00221C6A">
        <w:rPr>
          <w:bCs/>
          <w:sz w:val="22"/>
          <w:szCs w:val="22"/>
        </w:rPr>
        <w:t>Welchville Dam Update</w:t>
      </w:r>
    </w:p>
    <w:p w14:paraId="12121B33" w14:textId="07D13498" w:rsidR="008A6E6F" w:rsidRDefault="008A6E6F" w:rsidP="008A6E6F">
      <w:pPr>
        <w:pStyle w:val="ListParagraph"/>
        <w:widowControl w:val="0"/>
        <w:autoSpaceDE w:val="0"/>
        <w:autoSpaceDN w:val="0"/>
        <w:adjustRightInd w:val="0"/>
        <w:ind w:left="792"/>
        <w:rPr>
          <w:bCs/>
          <w:sz w:val="22"/>
          <w:szCs w:val="22"/>
        </w:rPr>
      </w:pPr>
      <w:r>
        <w:rPr>
          <w:bCs/>
          <w:sz w:val="22"/>
          <w:szCs w:val="22"/>
        </w:rPr>
        <w:t>A Town Vote was found to regulate the water levels at the Welchville Dam dated 2005 which is now being followed.</w:t>
      </w:r>
    </w:p>
    <w:p w14:paraId="7FDB4E82" w14:textId="77777777" w:rsidR="008A6E6F" w:rsidRPr="00221C6A" w:rsidRDefault="008A6E6F" w:rsidP="008A6E6F">
      <w:pPr>
        <w:pStyle w:val="ListParagraph"/>
        <w:widowControl w:val="0"/>
        <w:autoSpaceDE w:val="0"/>
        <w:autoSpaceDN w:val="0"/>
        <w:adjustRightInd w:val="0"/>
        <w:ind w:left="792"/>
        <w:rPr>
          <w:bCs/>
          <w:sz w:val="22"/>
          <w:szCs w:val="22"/>
        </w:rPr>
      </w:pPr>
    </w:p>
    <w:p w14:paraId="59B7C500" w14:textId="77777777" w:rsidR="00214751" w:rsidRPr="00221C6A" w:rsidRDefault="00214751" w:rsidP="00214751">
      <w:pPr>
        <w:pStyle w:val="ListParagraph"/>
        <w:widowControl w:val="0"/>
        <w:numPr>
          <w:ilvl w:val="1"/>
          <w:numId w:val="1"/>
        </w:numPr>
        <w:autoSpaceDE w:val="0"/>
        <w:autoSpaceDN w:val="0"/>
        <w:adjustRightInd w:val="0"/>
        <w:rPr>
          <w:bCs/>
          <w:sz w:val="22"/>
          <w:szCs w:val="22"/>
        </w:rPr>
      </w:pPr>
      <w:r w:rsidRPr="00221C6A">
        <w:rPr>
          <w:bCs/>
          <w:sz w:val="22"/>
          <w:szCs w:val="22"/>
        </w:rPr>
        <w:t>Review letters regarding tire cleanup</w:t>
      </w:r>
    </w:p>
    <w:p w14:paraId="458C1D4D" w14:textId="764E589C" w:rsidR="00C75E5B" w:rsidRDefault="008A6E6F" w:rsidP="008A6E6F">
      <w:pPr>
        <w:pStyle w:val="ListParagraph"/>
        <w:widowControl w:val="0"/>
        <w:autoSpaceDE w:val="0"/>
        <w:autoSpaceDN w:val="0"/>
        <w:adjustRightInd w:val="0"/>
        <w:ind w:left="792"/>
        <w:rPr>
          <w:rFonts w:asciiTheme="minorHAnsi" w:hAnsiTheme="minorHAnsi" w:cs="Arial"/>
          <w:sz w:val="22"/>
          <w:szCs w:val="22"/>
        </w:rPr>
      </w:pPr>
      <w:r>
        <w:rPr>
          <w:rFonts w:asciiTheme="minorHAnsi" w:hAnsiTheme="minorHAnsi" w:cs="Arial"/>
          <w:sz w:val="22"/>
          <w:szCs w:val="22"/>
        </w:rPr>
        <w:t>Nuisance properties are taking advantage of the offer to drop off tires for free.</w:t>
      </w:r>
    </w:p>
    <w:p w14:paraId="36AA4A7D" w14:textId="3DF873F4" w:rsidR="008A6E6F" w:rsidRDefault="008A6E6F" w:rsidP="008A6E6F">
      <w:pPr>
        <w:pStyle w:val="ListParagraph"/>
        <w:widowControl w:val="0"/>
        <w:autoSpaceDE w:val="0"/>
        <w:autoSpaceDN w:val="0"/>
        <w:adjustRightInd w:val="0"/>
        <w:ind w:left="792"/>
        <w:rPr>
          <w:rFonts w:asciiTheme="minorHAnsi" w:hAnsiTheme="minorHAnsi" w:cs="Arial"/>
          <w:sz w:val="22"/>
          <w:szCs w:val="22"/>
        </w:rPr>
      </w:pPr>
    </w:p>
    <w:p w14:paraId="7F85299C" w14:textId="168A68FC" w:rsidR="008A6E6F" w:rsidRDefault="008A6E6F" w:rsidP="008A6E6F">
      <w:pPr>
        <w:pStyle w:val="ListParagraph"/>
        <w:widowControl w:val="0"/>
        <w:autoSpaceDE w:val="0"/>
        <w:autoSpaceDN w:val="0"/>
        <w:adjustRightInd w:val="0"/>
        <w:ind w:left="792"/>
        <w:rPr>
          <w:rFonts w:asciiTheme="minorHAnsi" w:hAnsiTheme="minorHAnsi" w:cs="Arial"/>
          <w:sz w:val="22"/>
          <w:szCs w:val="22"/>
        </w:rPr>
      </w:pPr>
      <w:r>
        <w:rPr>
          <w:rFonts w:asciiTheme="minorHAnsi" w:hAnsiTheme="minorHAnsi" w:cs="Arial"/>
          <w:sz w:val="22"/>
          <w:szCs w:val="22"/>
        </w:rPr>
        <w:t>Adam advised the BOS he will be making budget videos and would like to do a pre -town meeting question and answer session at the next board meeting.  The BOS approved both.</w:t>
      </w:r>
    </w:p>
    <w:p w14:paraId="56EA5B1F" w14:textId="77777777" w:rsidR="008A6E6F" w:rsidRPr="008A6E6F" w:rsidRDefault="008A6E6F" w:rsidP="008A6E6F">
      <w:pPr>
        <w:pStyle w:val="ListParagraph"/>
        <w:widowControl w:val="0"/>
        <w:autoSpaceDE w:val="0"/>
        <w:autoSpaceDN w:val="0"/>
        <w:adjustRightInd w:val="0"/>
        <w:ind w:left="792"/>
        <w:rPr>
          <w:rFonts w:asciiTheme="minorHAnsi" w:hAnsiTheme="minorHAnsi" w:cs="Arial"/>
          <w:sz w:val="22"/>
          <w:szCs w:val="22"/>
        </w:rPr>
      </w:pPr>
    </w:p>
    <w:p w14:paraId="2B4CF774" w14:textId="31F9FB5D"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5E2CF52D" w14:textId="489F69BD" w:rsidR="008A6E6F" w:rsidRDefault="008A6E6F" w:rsidP="008A6E6F">
      <w:pPr>
        <w:pStyle w:val="ListParagraph"/>
        <w:widowControl w:val="0"/>
        <w:autoSpaceDE w:val="0"/>
        <w:autoSpaceDN w:val="0"/>
        <w:adjustRightInd w:val="0"/>
        <w:ind w:left="360"/>
        <w:rPr>
          <w:rFonts w:asciiTheme="minorHAnsi" w:hAnsiTheme="minorHAnsi" w:cs="Arial"/>
          <w:sz w:val="22"/>
          <w:szCs w:val="22"/>
        </w:rPr>
      </w:pPr>
      <w:r>
        <w:rPr>
          <w:rFonts w:asciiTheme="minorHAnsi" w:hAnsiTheme="minorHAnsi" w:cs="Arial"/>
          <w:sz w:val="22"/>
          <w:szCs w:val="22"/>
        </w:rPr>
        <w:t>Caldwell Jackson verified that the Department Heads would attend the town meeting.</w:t>
      </w:r>
    </w:p>
    <w:p w14:paraId="26A840F1" w14:textId="77777777" w:rsidR="008A6E6F" w:rsidRPr="008A6E6F" w:rsidRDefault="008A6E6F" w:rsidP="008A6E6F">
      <w:pPr>
        <w:pStyle w:val="ListParagraph"/>
        <w:widowControl w:val="0"/>
        <w:autoSpaceDE w:val="0"/>
        <w:autoSpaceDN w:val="0"/>
        <w:adjustRightInd w:val="0"/>
        <w:ind w:left="360"/>
        <w:rPr>
          <w:rFonts w:asciiTheme="minorHAnsi" w:hAnsiTheme="minorHAnsi" w:cs="Arial"/>
          <w:sz w:val="22"/>
          <w:szCs w:val="22"/>
        </w:rPr>
      </w:pPr>
    </w:p>
    <w:p w14:paraId="0A4EC8AA" w14:textId="2A98D47D"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216C88">
        <w:rPr>
          <w:rFonts w:asciiTheme="minorHAnsi" w:hAnsiTheme="minorHAnsi" w:cs="Arial"/>
          <w:b/>
          <w:bCs/>
          <w:sz w:val="22"/>
          <w:szCs w:val="22"/>
        </w:rPr>
        <w:t>SIGN WARRANTS –</w:t>
      </w:r>
      <w:r>
        <w:rPr>
          <w:rFonts w:asciiTheme="minorHAnsi" w:hAnsiTheme="minorHAnsi" w:cs="Arial"/>
          <w:b/>
          <w:bCs/>
          <w:sz w:val="22"/>
          <w:szCs w:val="22"/>
        </w:rPr>
        <w:t xml:space="preserve"> </w:t>
      </w:r>
      <w:r w:rsidR="00214751" w:rsidRPr="00221C6A">
        <w:rPr>
          <w:sz w:val="22"/>
          <w:szCs w:val="22"/>
        </w:rPr>
        <w:t>129, 130, 131, 132, 133, 134, 135, 136, 137</w:t>
      </w:r>
    </w:p>
    <w:p w14:paraId="0B74D876" w14:textId="67235CC8" w:rsidR="00C75E5B" w:rsidRDefault="00873281" w:rsidP="00873281">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 xml:space="preserve">Motion to sign the warrants by Caldwell Jackson and seconded by </w:t>
      </w:r>
      <w:r w:rsidR="00264D92">
        <w:rPr>
          <w:rFonts w:asciiTheme="minorHAnsi" w:hAnsiTheme="minorHAnsi" w:cs="Arial"/>
          <w:i/>
          <w:iCs/>
          <w:sz w:val="22"/>
          <w:szCs w:val="22"/>
        </w:rPr>
        <w:t>Sharon Jackson. Passed 4-0.</w:t>
      </w:r>
    </w:p>
    <w:p w14:paraId="52AB4949" w14:textId="77777777" w:rsidR="00264D92" w:rsidRPr="00873281" w:rsidRDefault="00264D92" w:rsidP="00873281">
      <w:pPr>
        <w:widowControl w:val="0"/>
        <w:autoSpaceDE w:val="0"/>
        <w:autoSpaceDN w:val="0"/>
        <w:adjustRightInd w:val="0"/>
        <w:ind w:left="720"/>
        <w:rPr>
          <w:rFonts w:asciiTheme="minorHAnsi" w:hAnsiTheme="minorHAnsi" w:cs="Arial"/>
          <w:i/>
          <w:iCs/>
          <w:sz w:val="22"/>
          <w:szCs w:val="22"/>
        </w:rPr>
      </w:pPr>
    </w:p>
    <w:p w14:paraId="3E541535" w14:textId="77777777" w:rsidR="00844CFF" w:rsidRPr="00264D92" w:rsidRDefault="00844CFF" w:rsidP="00C75E5B">
      <w:pPr>
        <w:pStyle w:val="ListParagraph"/>
        <w:rPr>
          <w:rFonts w:asciiTheme="minorHAnsi" w:hAnsiTheme="minorHAnsi" w:cs="Arial"/>
          <w:i/>
          <w:iCs/>
          <w:sz w:val="22"/>
          <w:szCs w:val="22"/>
        </w:rPr>
      </w:pPr>
    </w:p>
    <w:p w14:paraId="1912AAAE" w14:textId="77777777" w:rsidR="00C75E5B" w:rsidRPr="005E2D7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1CAF39EF" w14:textId="6E5E1607" w:rsidR="0080274A" w:rsidRPr="00B70FB8" w:rsidRDefault="00844CFF" w:rsidP="00844CFF">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 by Caldwell Jackson at 7:</w:t>
      </w:r>
      <w:r w:rsidR="00214751">
        <w:rPr>
          <w:rFonts w:asciiTheme="minorHAnsi" w:hAnsiTheme="minorHAnsi" w:cs="Arial"/>
          <w:i/>
          <w:iCs/>
          <w:sz w:val="22"/>
          <w:szCs w:val="22"/>
        </w:rPr>
        <w:t>45</w:t>
      </w:r>
      <w:r>
        <w:rPr>
          <w:rFonts w:asciiTheme="minorHAnsi" w:hAnsiTheme="minorHAnsi" w:cs="Arial"/>
          <w:i/>
          <w:iCs/>
          <w:sz w:val="22"/>
          <w:szCs w:val="22"/>
        </w:rPr>
        <w:t xml:space="preserve"> PM and seconded by Sharon Jackson. Passed 4.0.</w:t>
      </w:r>
    </w:p>
    <w:sectPr w:rsidR="0080274A" w:rsidRPr="00B70FB8"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15"/>
    <w:multiLevelType w:val="hybridMultilevel"/>
    <w:tmpl w:val="DCE01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404B"/>
    <w:multiLevelType w:val="hybridMultilevel"/>
    <w:tmpl w:val="0E1EF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8832D3"/>
    <w:multiLevelType w:val="hybridMultilevel"/>
    <w:tmpl w:val="2060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B0EA4"/>
    <w:multiLevelType w:val="hybridMultilevel"/>
    <w:tmpl w:val="B518F8B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E5E6A"/>
    <w:multiLevelType w:val="hybridMultilevel"/>
    <w:tmpl w:val="BDD8B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476840"/>
    <w:multiLevelType w:val="hybridMultilevel"/>
    <w:tmpl w:val="7D24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2E1FF4"/>
    <w:multiLevelType w:val="hybridMultilevel"/>
    <w:tmpl w:val="D98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740BB3"/>
    <w:multiLevelType w:val="hybridMultilevel"/>
    <w:tmpl w:val="C79C2782"/>
    <w:lvl w:ilvl="0" w:tplc="68109AE4">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035CFA"/>
    <w:multiLevelType w:val="hybridMultilevel"/>
    <w:tmpl w:val="9482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813B6"/>
    <w:multiLevelType w:val="hybridMultilevel"/>
    <w:tmpl w:val="BF4AFED4"/>
    <w:lvl w:ilvl="0" w:tplc="CB7835C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B4305"/>
    <w:multiLevelType w:val="hybridMultilevel"/>
    <w:tmpl w:val="E90ABFD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521B33"/>
    <w:multiLevelType w:val="hybridMultilevel"/>
    <w:tmpl w:val="32928218"/>
    <w:lvl w:ilvl="0" w:tplc="6ECC15F4">
      <w:start w:val="1"/>
      <w:numFmt w:val="lowerLetter"/>
      <w:lvlText w:val="%1)"/>
      <w:lvlJc w:val="left"/>
      <w:pPr>
        <w:ind w:left="1440" w:hanging="360"/>
      </w:pPr>
      <w:rPr>
        <w:b/>
        <w:bCs w:val="0"/>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482B0C"/>
    <w:multiLevelType w:val="hybridMultilevel"/>
    <w:tmpl w:val="4608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6E327D0"/>
    <w:multiLevelType w:val="hybridMultilevel"/>
    <w:tmpl w:val="1B085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F7397"/>
    <w:multiLevelType w:val="hybridMultilevel"/>
    <w:tmpl w:val="84A8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9335D"/>
    <w:multiLevelType w:val="hybridMultilevel"/>
    <w:tmpl w:val="43FA5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CF1898"/>
    <w:multiLevelType w:val="hybridMultilevel"/>
    <w:tmpl w:val="B0BEF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BF1DD3"/>
    <w:multiLevelType w:val="hybridMultilevel"/>
    <w:tmpl w:val="A6CA1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34F78"/>
    <w:multiLevelType w:val="hybridMultilevel"/>
    <w:tmpl w:val="011877EE"/>
    <w:lvl w:ilvl="0" w:tplc="5B100DB8">
      <w:start w:val="1"/>
      <w:numFmt w:val="lowerLetter"/>
      <w:lvlText w:val="%1)"/>
      <w:lvlJc w:val="left"/>
      <w:pPr>
        <w:ind w:left="1440" w:hanging="360"/>
      </w:pPr>
      <w:rPr>
        <w:b/>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93074F"/>
    <w:multiLevelType w:val="hybridMultilevel"/>
    <w:tmpl w:val="02CC8336"/>
    <w:lvl w:ilvl="0" w:tplc="253A9A16">
      <w:start w:val="1"/>
      <w:numFmt w:val="lowerLetter"/>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C77B5"/>
    <w:multiLevelType w:val="hybridMultilevel"/>
    <w:tmpl w:val="695EA2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297464"/>
    <w:multiLevelType w:val="hybridMultilevel"/>
    <w:tmpl w:val="D602C518"/>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D01FE"/>
    <w:multiLevelType w:val="multilevel"/>
    <w:tmpl w:val="5B566D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11864"/>
    <w:multiLevelType w:val="hybridMultilevel"/>
    <w:tmpl w:val="DB92189C"/>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67F57"/>
    <w:multiLevelType w:val="multilevel"/>
    <w:tmpl w:val="1B0C1AE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7"/>
  </w:num>
  <w:num w:numId="3">
    <w:abstractNumId w:val="36"/>
  </w:num>
  <w:num w:numId="4">
    <w:abstractNumId w:val="33"/>
  </w:num>
  <w:num w:numId="5">
    <w:abstractNumId w:val="15"/>
  </w:num>
  <w:num w:numId="6">
    <w:abstractNumId w:val="19"/>
  </w:num>
  <w:num w:numId="7">
    <w:abstractNumId w:val="12"/>
  </w:num>
  <w:num w:numId="8">
    <w:abstractNumId w:val="39"/>
  </w:num>
  <w:num w:numId="9">
    <w:abstractNumId w:val="40"/>
  </w:num>
  <w:num w:numId="10">
    <w:abstractNumId w:val="26"/>
  </w:num>
  <w:num w:numId="11">
    <w:abstractNumId w:val="30"/>
  </w:num>
  <w:num w:numId="12">
    <w:abstractNumId w:val="13"/>
  </w:num>
  <w:num w:numId="13">
    <w:abstractNumId w:val="20"/>
  </w:num>
  <w:num w:numId="14">
    <w:abstractNumId w:val="20"/>
  </w:num>
  <w:num w:numId="15">
    <w:abstractNumId w:val="21"/>
  </w:num>
  <w:num w:numId="16">
    <w:abstractNumId w:val="0"/>
  </w:num>
  <w:num w:numId="17">
    <w:abstractNumId w:val="27"/>
  </w:num>
  <w:num w:numId="18">
    <w:abstractNumId w:val="34"/>
  </w:num>
  <w:num w:numId="19">
    <w:abstractNumId w:val="10"/>
  </w:num>
  <w:num w:numId="20">
    <w:abstractNumId w:val="9"/>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23"/>
  </w:num>
  <w:num w:numId="29">
    <w:abstractNumId w:val="18"/>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31"/>
  </w:num>
  <w:num w:numId="36">
    <w:abstractNumId w:val="2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8"/>
  </w:num>
  <w:num w:numId="41">
    <w:abstractNumId w:val="35"/>
  </w:num>
  <w:num w:numId="42">
    <w:abstractNumId w:val="32"/>
  </w:num>
  <w:num w:numId="43">
    <w:abstractNumId w:val="14"/>
  </w:num>
  <w:num w:numId="44">
    <w:abstractNumId w:val="37"/>
  </w:num>
  <w:num w:numId="45">
    <w:abstractNumId w:val="8"/>
  </w:num>
  <w:num w:numId="46">
    <w:abstractNumId w:val="24"/>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704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MDE3NjQ1NDe0tDBW0lEKTi0uzszPAykwMaoFAMLK3yQtAAAA"/>
  </w:docVars>
  <w:rsids>
    <w:rsidRoot w:val="00D37771"/>
    <w:rsid w:val="000014A6"/>
    <w:rsid w:val="00001E95"/>
    <w:rsid w:val="000026C2"/>
    <w:rsid w:val="000045F6"/>
    <w:rsid w:val="00004880"/>
    <w:rsid w:val="00004915"/>
    <w:rsid w:val="00004945"/>
    <w:rsid w:val="00005029"/>
    <w:rsid w:val="00006475"/>
    <w:rsid w:val="000105E0"/>
    <w:rsid w:val="00011024"/>
    <w:rsid w:val="0001149B"/>
    <w:rsid w:val="00012B68"/>
    <w:rsid w:val="000131C3"/>
    <w:rsid w:val="000143E9"/>
    <w:rsid w:val="00014C89"/>
    <w:rsid w:val="00014CEF"/>
    <w:rsid w:val="00017B17"/>
    <w:rsid w:val="00022BDF"/>
    <w:rsid w:val="000233C9"/>
    <w:rsid w:val="0002381D"/>
    <w:rsid w:val="00024D93"/>
    <w:rsid w:val="0002768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6D3E"/>
    <w:rsid w:val="00057FB9"/>
    <w:rsid w:val="00060FBF"/>
    <w:rsid w:val="000635BF"/>
    <w:rsid w:val="00063FD0"/>
    <w:rsid w:val="00064C86"/>
    <w:rsid w:val="00065365"/>
    <w:rsid w:val="00065546"/>
    <w:rsid w:val="000669FB"/>
    <w:rsid w:val="00066FD7"/>
    <w:rsid w:val="000673BA"/>
    <w:rsid w:val="0006764F"/>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2506"/>
    <w:rsid w:val="000B358F"/>
    <w:rsid w:val="000B4AA9"/>
    <w:rsid w:val="000B5C4E"/>
    <w:rsid w:val="000B60BC"/>
    <w:rsid w:val="000B6195"/>
    <w:rsid w:val="000B7365"/>
    <w:rsid w:val="000C1852"/>
    <w:rsid w:val="000C449F"/>
    <w:rsid w:val="000C5F5B"/>
    <w:rsid w:val="000C6120"/>
    <w:rsid w:val="000C6404"/>
    <w:rsid w:val="000C6814"/>
    <w:rsid w:val="000C73ED"/>
    <w:rsid w:val="000D12EA"/>
    <w:rsid w:val="000D2B1F"/>
    <w:rsid w:val="000D4284"/>
    <w:rsid w:val="000D601F"/>
    <w:rsid w:val="000D60B4"/>
    <w:rsid w:val="000D6F35"/>
    <w:rsid w:val="000E0823"/>
    <w:rsid w:val="000E08FC"/>
    <w:rsid w:val="000E11A0"/>
    <w:rsid w:val="000E1E15"/>
    <w:rsid w:val="000E28E2"/>
    <w:rsid w:val="000E2EAA"/>
    <w:rsid w:val="000E3749"/>
    <w:rsid w:val="000E45F1"/>
    <w:rsid w:val="000E49ED"/>
    <w:rsid w:val="000E58FF"/>
    <w:rsid w:val="000E59E3"/>
    <w:rsid w:val="000E5F85"/>
    <w:rsid w:val="000E7560"/>
    <w:rsid w:val="000E7594"/>
    <w:rsid w:val="000F05D3"/>
    <w:rsid w:val="000F156B"/>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3FB2"/>
    <w:rsid w:val="001148C9"/>
    <w:rsid w:val="00114EFD"/>
    <w:rsid w:val="00115C9D"/>
    <w:rsid w:val="00116E30"/>
    <w:rsid w:val="00121941"/>
    <w:rsid w:val="00122808"/>
    <w:rsid w:val="0012295E"/>
    <w:rsid w:val="00122AE3"/>
    <w:rsid w:val="00122BAE"/>
    <w:rsid w:val="001232D7"/>
    <w:rsid w:val="00123B79"/>
    <w:rsid w:val="001253C8"/>
    <w:rsid w:val="001265AC"/>
    <w:rsid w:val="00126766"/>
    <w:rsid w:val="00126A6E"/>
    <w:rsid w:val="0013203F"/>
    <w:rsid w:val="00134F52"/>
    <w:rsid w:val="001405B8"/>
    <w:rsid w:val="001422B1"/>
    <w:rsid w:val="00143FFD"/>
    <w:rsid w:val="001445D6"/>
    <w:rsid w:val="001466E1"/>
    <w:rsid w:val="00146E82"/>
    <w:rsid w:val="001474E7"/>
    <w:rsid w:val="001534A3"/>
    <w:rsid w:val="001537A8"/>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6EA"/>
    <w:rsid w:val="00187D5E"/>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920"/>
    <w:rsid w:val="001A6D3E"/>
    <w:rsid w:val="001A7863"/>
    <w:rsid w:val="001B24E0"/>
    <w:rsid w:val="001B3858"/>
    <w:rsid w:val="001B59A3"/>
    <w:rsid w:val="001B7240"/>
    <w:rsid w:val="001C0041"/>
    <w:rsid w:val="001C0093"/>
    <w:rsid w:val="001C2196"/>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0E9"/>
    <w:rsid w:val="001E134D"/>
    <w:rsid w:val="001E1894"/>
    <w:rsid w:val="001E2AC1"/>
    <w:rsid w:val="001E2D26"/>
    <w:rsid w:val="001E4161"/>
    <w:rsid w:val="001E4527"/>
    <w:rsid w:val="001E4D02"/>
    <w:rsid w:val="001E650F"/>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14751"/>
    <w:rsid w:val="00216C88"/>
    <w:rsid w:val="00216E60"/>
    <w:rsid w:val="00220BEA"/>
    <w:rsid w:val="00220EFE"/>
    <w:rsid w:val="0022225E"/>
    <w:rsid w:val="00222300"/>
    <w:rsid w:val="002235C6"/>
    <w:rsid w:val="00223C85"/>
    <w:rsid w:val="002243FE"/>
    <w:rsid w:val="0022547C"/>
    <w:rsid w:val="002265DB"/>
    <w:rsid w:val="00227BF7"/>
    <w:rsid w:val="00234ED0"/>
    <w:rsid w:val="0023545B"/>
    <w:rsid w:val="002355AA"/>
    <w:rsid w:val="002366F0"/>
    <w:rsid w:val="00236D70"/>
    <w:rsid w:val="00237130"/>
    <w:rsid w:val="0024072A"/>
    <w:rsid w:val="00240EB8"/>
    <w:rsid w:val="00250A85"/>
    <w:rsid w:val="00250ED5"/>
    <w:rsid w:val="00251CAC"/>
    <w:rsid w:val="00252984"/>
    <w:rsid w:val="0025395B"/>
    <w:rsid w:val="00253A59"/>
    <w:rsid w:val="00254C43"/>
    <w:rsid w:val="00255E21"/>
    <w:rsid w:val="00255E74"/>
    <w:rsid w:val="00256178"/>
    <w:rsid w:val="00257D0D"/>
    <w:rsid w:val="002609D4"/>
    <w:rsid w:val="00261E86"/>
    <w:rsid w:val="00264D92"/>
    <w:rsid w:val="002655E2"/>
    <w:rsid w:val="0027040D"/>
    <w:rsid w:val="00270985"/>
    <w:rsid w:val="00272848"/>
    <w:rsid w:val="0027313B"/>
    <w:rsid w:val="0027341E"/>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2747"/>
    <w:rsid w:val="002A320D"/>
    <w:rsid w:val="002A4001"/>
    <w:rsid w:val="002A4D03"/>
    <w:rsid w:val="002B0796"/>
    <w:rsid w:val="002B0C34"/>
    <w:rsid w:val="002B0D12"/>
    <w:rsid w:val="002B59D6"/>
    <w:rsid w:val="002B7AB6"/>
    <w:rsid w:val="002B7D4E"/>
    <w:rsid w:val="002C0DDD"/>
    <w:rsid w:val="002C1452"/>
    <w:rsid w:val="002C21EB"/>
    <w:rsid w:val="002C25A0"/>
    <w:rsid w:val="002C285A"/>
    <w:rsid w:val="002C2BE5"/>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6B6"/>
    <w:rsid w:val="002E17A3"/>
    <w:rsid w:val="002E17D5"/>
    <w:rsid w:val="002E4791"/>
    <w:rsid w:val="002E54FE"/>
    <w:rsid w:val="002E63B4"/>
    <w:rsid w:val="002E7AD4"/>
    <w:rsid w:val="002F0E67"/>
    <w:rsid w:val="002F0F2C"/>
    <w:rsid w:val="002F25A9"/>
    <w:rsid w:val="002F2975"/>
    <w:rsid w:val="002F2C21"/>
    <w:rsid w:val="002F3372"/>
    <w:rsid w:val="002F49F1"/>
    <w:rsid w:val="002F4B19"/>
    <w:rsid w:val="002F533B"/>
    <w:rsid w:val="002F672C"/>
    <w:rsid w:val="002F78F9"/>
    <w:rsid w:val="002F7C5B"/>
    <w:rsid w:val="00301E49"/>
    <w:rsid w:val="0030207B"/>
    <w:rsid w:val="00302128"/>
    <w:rsid w:val="003057E3"/>
    <w:rsid w:val="0030744E"/>
    <w:rsid w:val="00307E1F"/>
    <w:rsid w:val="00312607"/>
    <w:rsid w:val="0031326B"/>
    <w:rsid w:val="00313899"/>
    <w:rsid w:val="00314BE0"/>
    <w:rsid w:val="00316916"/>
    <w:rsid w:val="00316FA1"/>
    <w:rsid w:val="00317E0E"/>
    <w:rsid w:val="00320FDF"/>
    <w:rsid w:val="00321093"/>
    <w:rsid w:val="003212A7"/>
    <w:rsid w:val="003226BD"/>
    <w:rsid w:val="003311F9"/>
    <w:rsid w:val="00332DF0"/>
    <w:rsid w:val="0033323B"/>
    <w:rsid w:val="003338B7"/>
    <w:rsid w:val="00336C3A"/>
    <w:rsid w:val="00337CC2"/>
    <w:rsid w:val="00340F3E"/>
    <w:rsid w:val="003424A4"/>
    <w:rsid w:val="00346758"/>
    <w:rsid w:val="00346F61"/>
    <w:rsid w:val="0035012D"/>
    <w:rsid w:val="00350B24"/>
    <w:rsid w:val="00350FD5"/>
    <w:rsid w:val="003527D1"/>
    <w:rsid w:val="00352D55"/>
    <w:rsid w:val="003537B6"/>
    <w:rsid w:val="00353B69"/>
    <w:rsid w:val="003549FB"/>
    <w:rsid w:val="003573C7"/>
    <w:rsid w:val="00360042"/>
    <w:rsid w:val="003613F4"/>
    <w:rsid w:val="00361BB3"/>
    <w:rsid w:val="00363053"/>
    <w:rsid w:val="003637F0"/>
    <w:rsid w:val="0036393A"/>
    <w:rsid w:val="003639B9"/>
    <w:rsid w:val="0036710A"/>
    <w:rsid w:val="00367E6A"/>
    <w:rsid w:val="00375D7C"/>
    <w:rsid w:val="003762D7"/>
    <w:rsid w:val="00376ABC"/>
    <w:rsid w:val="00383B7C"/>
    <w:rsid w:val="00385430"/>
    <w:rsid w:val="0038579A"/>
    <w:rsid w:val="00385EFC"/>
    <w:rsid w:val="00385F2D"/>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510E"/>
    <w:rsid w:val="003C579D"/>
    <w:rsid w:val="003C70C8"/>
    <w:rsid w:val="003C771D"/>
    <w:rsid w:val="003C7E33"/>
    <w:rsid w:val="003D11F7"/>
    <w:rsid w:val="003D2D32"/>
    <w:rsid w:val="003D2F2D"/>
    <w:rsid w:val="003D5BB9"/>
    <w:rsid w:val="003D6313"/>
    <w:rsid w:val="003E004D"/>
    <w:rsid w:val="003E3965"/>
    <w:rsid w:val="003E39E2"/>
    <w:rsid w:val="003E3B67"/>
    <w:rsid w:val="003E40EF"/>
    <w:rsid w:val="003E4DB7"/>
    <w:rsid w:val="003E59D7"/>
    <w:rsid w:val="003E789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5450"/>
    <w:rsid w:val="00415AD0"/>
    <w:rsid w:val="00417EC4"/>
    <w:rsid w:val="00420077"/>
    <w:rsid w:val="0042159C"/>
    <w:rsid w:val="004216D4"/>
    <w:rsid w:val="00422768"/>
    <w:rsid w:val="00423EBF"/>
    <w:rsid w:val="00423F2E"/>
    <w:rsid w:val="00424422"/>
    <w:rsid w:val="00424CE5"/>
    <w:rsid w:val="00425ADB"/>
    <w:rsid w:val="00426C9C"/>
    <w:rsid w:val="00427980"/>
    <w:rsid w:val="004304B0"/>
    <w:rsid w:val="00430999"/>
    <w:rsid w:val="00432999"/>
    <w:rsid w:val="0043332A"/>
    <w:rsid w:val="0043333D"/>
    <w:rsid w:val="004337C3"/>
    <w:rsid w:val="00434926"/>
    <w:rsid w:val="00436CCF"/>
    <w:rsid w:val="004377FF"/>
    <w:rsid w:val="0044088C"/>
    <w:rsid w:val="00440B9E"/>
    <w:rsid w:val="00440BBA"/>
    <w:rsid w:val="0044284D"/>
    <w:rsid w:val="00442AAC"/>
    <w:rsid w:val="00442F26"/>
    <w:rsid w:val="00443970"/>
    <w:rsid w:val="00443980"/>
    <w:rsid w:val="00443A35"/>
    <w:rsid w:val="00446062"/>
    <w:rsid w:val="00446D67"/>
    <w:rsid w:val="004479E0"/>
    <w:rsid w:val="00450DD0"/>
    <w:rsid w:val="00450F78"/>
    <w:rsid w:val="0045242A"/>
    <w:rsid w:val="00453117"/>
    <w:rsid w:val="004545E5"/>
    <w:rsid w:val="00456277"/>
    <w:rsid w:val="00460FA5"/>
    <w:rsid w:val="004613E1"/>
    <w:rsid w:val="004640DE"/>
    <w:rsid w:val="004666F1"/>
    <w:rsid w:val="00467811"/>
    <w:rsid w:val="00471BF6"/>
    <w:rsid w:val="0047393B"/>
    <w:rsid w:val="004765C8"/>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0E6D"/>
    <w:rsid w:val="004910AE"/>
    <w:rsid w:val="00492E0C"/>
    <w:rsid w:val="00493373"/>
    <w:rsid w:val="0049461F"/>
    <w:rsid w:val="00494C78"/>
    <w:rsid w:val="00496AEB"/>
    <w:rsid w:val="00496D9A"/>
    <w:rsid w:val="00497862"/>
    <w:rsid w:val="004A1E0A"/>
    <w:rsid w:val="004A2596"/>
    <w:rsid w:val="004A2D4A"/>
    <w:rsid w:val="004A5009"/>
    <w:rsid w:val="004A7B79"/>
    <w:rsid w:val="004A7C76"/>
    <w:rsid w:val="004B00BF"/>
    <w:rsid w:val="004B0C59"/>
    <w:rsid w:val="004B0D68"/>
    <w:rsid w:val="004B1C26"/>
    <w:rsid w:val="004B21C0"/>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CBB"/>
    <w:rsid w:val="004C7F89"/>
    <w:rsid w:val="004D1731"/>
    <w:rsid w:val="004D2541"/>
    <w:rsid w:val="004D272E"/>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381"/>
    <w:rsid w:val="005035A8"/>
    <w:rsid w:val="005039DC"/>
    <w:rsid w:val="00504966"/>
    <w:rsid w:val="0050580D"/>
    <w:rsid w:val="0050583B"/>
    <w:rsid w:val="00506267"/>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504A5"/>
    <w:rsid w:val="005517CD"/>
    <w:rsid w:val="00551EDC"/>
    <w:rsid w:val="00552021"/>
    <w:rsid w:val="005522C1"/>
    <w:rsid w:val="005544EE"/>
    <w:rsid w:val="00556DD5"/>
    <w:rsid w:val="00557DC1"/>
    <w:rsid w:val="005637A9"/>
    <w:rsid w:val="0056457B"/>
    <w:rsid w:val="00564ED0"/>
    <w:rsid w:val="00565F22"/>
    <w:rsid w:val="0056675A"/>
    <w:rsid w:val="00566D94"/>
    <w:rsid w:val="005676F6"/>
    <w:rsid w:val="005716B0"/>
    <w:rsid w:val="00571F3E"/>
    <w:rsid w:val="00573CDE"/>
    <w:rsid w:val="00574BDF"/>
    <w:rsid w:val="00574DE2"/>
    <w:rsid w:val="005759EF"/>
    <w:rsid w:val="00576809"/>
    <w:rsid w:val="00580486"/>
    <w:rsid w:val="005805C5"/>
    <w:rsid w:val="00581594"/>
    <w:rsid w:val="00584B50"/>
    <w:rsid w:val="00586473"/>
    <w:rsid w:val="00587720"/>
    <w:rsid w:val="005922DA"/>
    <w:rsid w:val="00593467"/>
    <w:rsid w:val="00596058"/>
    <w:rsid w:val="005A2757"/>
    <w:rsid w:val="005A2C90"/>
    <w:rsid w:val="005A32EA"/>
    <w:rsid w:val="005A3D28"/>
    <w:rsid w:val="005A6C57"/>
    <w:rsid w:val="005A77BE"/>
    <w:rsid w:val="005B1D2E"/>
    <w:rsid w:val="005B2B0B"/>
    <w:rsid w:val="005B3D38"/>
    <w:rsid w:val="005B3F27"/>
    <w:rsid w:val="005B447A"/>
    <w:rsid w:val="005B4D21"/>
    <w:rsid w:val="005B76EB"/>
    <w:rsid w:val="005C40DB"/>
    <w:rsid w:val="005C6241"/>
    <w:rsid w:val="005C6B89"/>
    <w:rsid w:val="005C6CF4"/>
    <w:rsid w:val="005C77CB"/>
    <w:rsid w:val="005C7CAA"/>
    <w:rsid w:val="005D0408"/>
    <w:rsid w:val="005D23D3"/>
    <w:rsid w:val="005D306F"/>
    <w:rsid w:val="005D4491"/>
    <w:rsid w:val="005D4639"/>
    <w:rsid w:val="005D48D6"/>
    <w:rsid w:val="005E1554"/>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737"/>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7930"/>
    <w:rsid w:val="006543B7"/>
    <w:rsid w:val="00655468"/>
    <w:rsid w:val="00655AEA"/>
    <w:rsid w:val="00655E65"/>
    <w:rsid w:val="00656F48"/>
    <w:rsid w:val="00657012"/>
    <w:rsid w:val="00660541"/>
    <w:rsid w:val="0066055E"/>
    <w:rsid w:val="0066327F"/>
    <w:rsid w:val="00663B07"/>
    <w:rsid w:val="00663F42"/>
    <w:rsid w:val="00665B24"/>
    <w:rsid w:val="00667DD2"/>
    <w:rsid w:val="00672573"/>
    <w:rsid w:val="006728EE"/>
    <w:rsid w:val="00672A0B"/>
    <w:rsid w:val="00673F27"/>
    <w:rsid w:val="00674225"/>
    <w:rsid w:val="006749A8"/>
    <w:rsid w:val="006756C4"/>
    <w:rsid w:val="00675D46"/>
    <w:rsid w:val="0067647A"/>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1C6B"/>
    <w:rsid w:val="006A3930"/>
    <w:rsid w:val="006A4547"/>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E28EC"/>
    <w:rsid w:val="006E45D6"/>
    <w:rsid w:val="006E4B98"/>
    <w:rsid w:val="006E53D9"/>
    <w:rsid w:val="006E6BC4"/>
    <w:rsid w:val="006F0512"/>
    <w:rsid w:val="006F1FD7"/>
    <w:rsid w:val="006F3DA7"/>
    <w:rsid w:val="006F5A5B"/>
    <w:rsid w:val="006F6877"/>
    <w:rsid w:val="006F6A80"/>
    <w:rsid w:val="006F6B79"/>
    <w:rsid w:val="006F7055"/>
    <w:rsid w:val="006F7A35"/>
    <w:rsid w:val="006F7AEC"/>
    <w:rsid w:val="006F7F58"/>
    <w:rsid w:val="00700A2A"/>
    <w:rsid w:val="00704B49"/>
    <w:rsid w:val="007066AF"/>
    <w:rsid w:val="00707012"/>
    <w:rsid w:val="0071055A"/>
    <w:rsid w:val="00711BBC"/>
    <w:rsid w:val="007121C6"/>
    <w:rsid w:val="00712C32"/>
    <w:rsid w:val="00714810"/>
    <w:rsid w:val="00714EC6"/>
    <w:rsid w:val="0071554F"/>
    <w:rsid w:val="007166AD"/>
    <w:rsid w:val="00716AD6"/>
    <w:rsid w:val="0071717D"/>
    <w:rsid w:val="0072049A"/>
    <w:rsid w:val="0072102B"/>
    <w:rsid w:val="00724931"/>
    <w:rsid w:val="00727A49"/>
    <w:rsid w:val="00730A8F"/>
    <w:rsid w:val="00731B9F"/>
    <w:rsid w:val="00731D5B"/>
    <w:rsid w:val="00732208"/>
    <w:rsid w:val="00732342"/>
    <w:rsid w:val="0073355E"/>
    <w:rsid w:val="00735AE3"/>
    <w:rsid w:val="00736EF7"/>
    <w:rsid w:val="007439E2"/>
    <w:rsid w:val="00743A34"/>
    <w:rsid w:val="007450D7"/>
    <w:rsid w:val="00746B9D"/>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14F1"/>
    <w:rsid w:val="00772388"/>
    <w:rsid w:val="00773084"/>
    <w:rsid w:val="0077487E"/>
    <w:rsid w:val="00774A30"/>
    <w:rsid w:val="00774E47"/>
    <w:rsid w:val="00775C3E"/>
    <w:rsid w:val="007768B0"/>
    <w:rsid w:val="00776F40"/>
    <w:rsid w:val="00777E54"/>
    <w:rsid w:val="0078080E"/>
    <w:rsid w:val="007847F2"/>
    <w:rsid w:val="00785C7F"/>
    <w:rsid w:val="00786027"/>
    <w:rsid w:val="0078714C"/>
    <w:rsid w:val="007903F9"/>
    <w:rsid w:val="00790551"/>
    <w:rsid w:val="00790FF1"/>
    <w:rsid w:val="00792C00"/>
    <w:rsid w:val="00793FB0"/>
    <w:rsid w:val="007A006A"/>
    <w:rsid w:val="007A0A16"/>
    <w:rsid w:val="007A3A03"/>
    <w:rsid w:val="007A3F87"/>
    <w:rsid w:val="007A4857"/>
    <w:rsid w:val="007B042E"/>
    <w:rsid w:val="007B0F3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C7597"/>
    <w:rsid w:val="007D06DB"/>
    <w:rsid w:val="007D235E"/>
    <w:rsid w:val="007D23DA"/>
    <w:rsid w:val="007D2711"/>
    <w:rsid w:val="007D2E37"/>
    <w:rsid w:val="007D310F"/>
    <w:rsid w:val="007D3621"/>
    <w:rsid w:val="007D4903"/>
    <w:rsid w:val="007D68B7"/>
    <w:rsid w:val="007E0B5B"/>
    <w:rsid w:val="007E12EB"/>
    <w:rsid w:val="007E2889"/>
    <w:rsid w:val="007E3859"/>
    <w:rsid w:val="007E4404"/>
    <w:rsid w:val="007E6923"/>
    <w:rsid w:val="007F03BE"/>
    <w:rsid w:val="007F0E09"/>
    <w:rsid w:val="007F1BE2"/>
    <w:rsid w:val="007F4321"/>
    <w:rsid w:val="007F494E"/>
    <w:rsid w:val="007F5045"/>
    <w:rsid w:val="007F50D9"/>
    <w:rsid w:val="007F607D"/>
    <w:rsid w:val="008015CF"/>
    <w:rsid w:val="00801EA7"/>
    <w:rsid w:val="00801F2B"/>
    <w:rsid w:val="0080274A"/>
    <w:rsid w:val="00802FFF"/>
    <w:rsid w:val="0080534D"/>
    <w:rsid w:val="008059C6"/>
    <w:rsid w:val="00807473"/>
    <w:rsid w:val="008112F8"/>
    <w:rsid w:val="00813CF3"/>
    <w:rsid w:val="00815AC2"/>
    <w:rsid w:val="0081719B"/>
    <w:rsid w:val="00817BFA"/>
    <w:rsid w:val="00820076"/>
    <w:rsid w:val="0082089A"/>
    <w:rsid w:val="008215D1"/>
    <w:rsid w:val="00821D22"/>
    <w:rsid w:val="0082279E"/>
    <w:rsid w:val="00823BA0"/>
    <w:rsid w:val="00824150"/>
    <w:rsid w:val="00825A3F"/>
    <w:rsid w:val="0082792C"/>
    <w:rsid w:val="0083084D"/>
    <w:rsid w:val="008327DB"/>
    <w:rsid w:val="00832A95"/>
    <w:rsid w:val="00833737"/>
    <w:rsid w:val="00833A5A"/>
    <w:rsid w:val="00836882"/>
    <w:rsid w:val="008373D0"/>
    <w:rsid w:val="008378FB"/>
    <w:rsid w:val="00841E62"/>
    <w:rsid w:val="00842744"/>
    <w:rsid w:val="0084366D"/>
    <w:rsid w:val="008445FA"/>
    <w:rsid w:val="00844CFF"/>
    <w:rsid w:val="0084667F"/>
    <w:rsid w:val="0085015F"/>
    <w:rsid w:val="00850DE0"/>
    <w:rsid w:val="00850F44"/>
    <w:rsid w:val="00851428"/>
    <w:rsid w:val="00853E71"/>
    <w:rsid w:val="00856CA7"/>
    <w:rsid w:val="00856EF8"/>
    <w:rsid w:val="00857307"/>
    <w:rsid w:val="00857FED"/>
    <w:rsid w:val="00860513"/>
    <w:rsid w:val="00861D4E"/>
    <w:rsid w:val="00863BF7"/>
    <w:rsid w:val="00863C96"/>
    <w:rsid w:val="00863FA1"/>
    <w:rsid w:val="00864228"/>
    <w:rsid w:val="00867F73"/>
    <w:rsid w:val="008702D3"/>
    <w:rsid w:val="0087042C"/>
    <w:rsid w:val="00870C2B"/>
    <w:rsid w:val="008717E2"/>
    <w:rsid w:val="00871C68"/>
    <w:rsid w:val="00872673"/>
    <w:rsid w:val="00873281"/>
    <w:rsid w:val="0087425B"/>
    <w:rsid w:val="0087626B"/>
    <w:rsid w:val="00876486"/>
    <w:rsid w:val="00876C6D"/>
    <w:rsid w:val="0087731C"/>
    <w:rsid w:val="00877AC0"/>
    <w:rsid w:val="00880A9C"/>
    <w:rsid w:val="008823E5"/>
    <w:rsid w:val="008826EC"/>
    <w:rsid w:val="00882EF9"/>
    <w:rsid w:val="008843FF"/>
    <w:rsid w:val="00886136"/>
    <w:rsid w:val="00886314"/>
    <w:rsid w:val="00887BE8"/>
    <w:rsid w:val="0089072B"/>
    <w:rsid w:val="00890830"/>
    <w:rsid w:val="008915C9"/>
    <w:rsid w:val="00892B5A"/>
    <w:rsid w:val="00895FB4"/>
    <w:rsid w:val="008965E3"/>
    <w:rsid w:val="00896906"/>
    <w:rsid w:val="00896DEA"/>
    <w:rsid w:val="008A08CA"/>
    <w:rsid w:val="008A0E65"/>
    <w:rsid w:val="008A290B"/>
    <w:rsid w:val="008A49C5"/>
    <w:rsid w:val="008A5469"/>
    <w:rsid w:val="008A5DDE"/>
    <w:rsid w:val="008A6E6F"/>
    <w:rsid w:val="008A7667"/>
    <w:rsid w:val="008B0EE9"/>
    <w:rsid w:val="008B4EBF"/>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1D31"/>
    <w:rsid w:val="009038DF"/>
    <w:rsid w:val="00912169"/>
    <w:rsid w:val="00913600"/>
    <w:rsid w:val="00913726"/>
    <w:rsid w:val="00914BD5"/>
    <w:rsid w:val="00916AD3"/>
    <w:rsid w:val="00917381"/>
    <w:rsid w:val="0091742A"/>
    <w:rsid w:val="0092051D"/>
    <w:rsid w:val="00922DF1"/>
    <w:rsid w:val="00922FD4"/>
    <w:rsid w:val="009248E8"/>
    <w:rsid w:val="009251C2"/>
    <w:rsid w:val="0092539E"/>
    <w:rsid w:val="0092592F"/>
    <w:rsid w:val="009260E0"/>
    <w:rsid w:val="00930FED"/>
    <w:rsid w:val="00931930"/>
    <w:rsid w:val="00931A0D"/>
    <w:rsid w:val="0093381E"/>
    <w:rsid w:val="00934F0C"/>
    <w:rsid w:val="009356D8"/>
    <w:rsid w:val="009365CC"/>
    <w:rsid w:val="009370CD"/>
    <w:rsid w:val="009371E2"/>
    <w:rsid w:val="0094205D"/>
    <w:rsid w:val="00942A5B"/>
    <w:rsid w:val="00943032"/>
    <w:rsid w:val="00943772"/>
    <w:rsid w:val="009444C1"/>
    <w:rsid w:val="009460A7"/>
    <w:rsid w:val="009469E7"/>
    <w:rsid w:val="00946B61"/>
    <w:rsid w:val="00950F59"/>
    <w:rsid w:val="0095170C"/>
    <w:rsid w:val="0095290C"/>
    <w:rsid w:val="00953378"/>
    <w:rsid w:val="009544C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2B56"/>
    <w:rsid w:val="009A40CD"/>
    <w:rsid w:val="009A5134"/>
    <w:rsid w:val="009A5F8D"/>
    <w:rsid w:val="009A6565"/>
    <w:rsid w:val="009A73AA"/>
    <w:rsid w:val="009B1670"/>
    <w:rsid w:val="009B419E"/>
    <w:rsid w:val="009B43DF"/>
    <w:rsid w:val="009B4938"/>
    <w:rsid w:val="009B6FD0"/>
    <w:rsid w:val="009B7DF4"/>
    <w:rsid w:val="009C11E3"/>
    <w:rsid w:val="009C2E04"/>
    <w:rsid w:val="009C3574"/>
    <w:rsid w:val="009C3670"/>
    <w:rsid w:val="009C4F66"/>
    <w:rsid w:val="009C558C"/>
    <w:rsid w:val="009C6369"/>
    <w:rsid w:val="009C7193"/>
    <w:rsid w:val="009C7540"/>
    <w:rsid w:val="009D1E6F"/>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FB0"/>
    <w:rsid w:val="00A160AE"/>
    <w:rsid w:val="00A20AE5"/>
    <w:rsid w:val="00A213EE"/>
    <w:rsid w:val="00A22476"/>
    <w:rsid w:val="00A25D87"/>
    <w:rsid w:val="00A26BB5"/>
    <w:rsid w:val="00A3054B"/>
    <w:rsid w:val="00A30ABE"/>
    <w:rsid w:val="00A31640"/>
    <w:rsid w:val="00A31D0C"/>
    <w:rsid w:val="00A31FB0"/>
    <w:rsid w:val="00A32E88"/>
    <w:rsid w:val="00A32FF6"/>
    <w:rsid w:val="00A41B74"/>
    <w:rsid w:val="00A41FA0"/>
    <w:rsid w:val="00A425E5"/>
    <w:rsid w:val="00A43A70"/>
    <w:rsid w:val="00A45024"/>
    <w:rsid w:val="00A457A0"/>
    <w:rsid w:val="00A458FC"/>
    <w:rsid w:val="00A47553"/>
    <w:rsid w:val="00A47788"/>
    <w:rsid w:val="00A52712"/>
    <w:rsid w:val="00A53B15"/>
    <w:rsid w:val="00A55679"/>
    <w:rsid w:val="00A60F43"/>
    <w:rsid w:val="00A61C2F"/>
    <w:rsid w:val="00A66444"/>
    <w:rsid w:val="00A67054"/>
    <w:rsid w:val="00A67509"/>
    <w:rsid w:val="00A70E7D"/>
    <w:rsid w:val="00A717F1"/>
    <w:rsid w:val="00A72F94"/>
    <w:rsid w:val="00A73651"/>
    <w:rsid w:val="00A73F5C"/>
    <w:rsid w:val="00A75F29"/>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007"/>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1F8A"/>
    <w:rsid w:val="00AC2D7F"/>
    <w:rsid w:val="00AC3046"/>
    <w:rsid w:val="00AC67B7"/>
    <w:rsid w:val="00AC7515"/>
    <w:rsid w:val="00AD007F"/>
    <w:rsid w:val="00AD0381"/>
    <w:rsid w:val="00AD08DF"/>
    <w:rsid w:val="00AD1DF9"/>
    <w:rsid w:val="00AD2E23"/>
    <w:rsid w:val="00AD2E69"/>
    <w:rsid w:val="00AD57A5"/>
    <w:rsid w:val="00AE08E7"/>
    <w:rsid w:val="00AE1CEB"/>
    <w:rsid w:val="00AE2B00"/>
    <w:rsid w:val="00AE577C"/>
    <w:rsid w:val="00AE6F31"/>
    <w:rsid w:val="00AF1580"/>
    <w:rsid w:val="00AF3281"/>
    <w:rsid w:val="00AF3881"/>
    <w:rsid w:val="00AF469A"/>
    <w:rsid w:val="00AF55AC"/>
    <w:rsid w:val="00AF587C"/>
    <w:rsid w:val="00AF6C00"/>
    <w:rsid w:val="00AF72B2"/>
    <w:rsid w:val="00B00735"/>
    <w:rsid w:val="00B02AC6"/>
    <w:rsid w:val="00B033F0"/>
    <w:rsid w:val="00B04CC4"/>
    <w:rsid w:val="00B05201"/>
    <w:rsid w:val="00B05E18"/>
    <w:rsid w:val="00B0688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2CE"/>
    <w:rsid w:val="00B43477"/>
    <w:rsid w:val="00B43D38"/>
    <w:rsid w:val="00B43D72"/>
    <w:rsid w:val="00B518B0"/>
    <w:rsid w:val="00B519AA"/>
    <w:rsid w:val="00B5333C"/>
    <w:rsid w:val="00B5541F"/>
    <w:rsid w:val="00B62FFB"/>
    <w:rsid w:val="00B633F2"/>
    <w:rsid w:val="00B648AE"/>
    <w:rsid w:val="00B6541E"/>
    <w:rsid w:val="00B66DCA"/>
    <w:rsid w:val="00B7058A"/>
    <w:rsid w:val="00B70FB8"/>
    <w:rsid w:val="00B7204A"/>
    <w:rsid w:val="00B72908"/>
    <w:rsid w:val="00B72EB4"/>
    <w:rsid w:val="00B72F85"/>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4493"/>
    <w:rsid w:val="00B95023"/>
    <w:rsid w:val="00B9521D"/>
    <w:rsid w:val="00B958B5"/>
    <w:rsid w:val="00B965BF"/>
    <w:rsid w:val="00B96994"/>
    <w:rsid w:val="00B96BF9"/>
    <w:rsid w:val="00B97CB5"/>
    <w:rsid w:val="00BA2233"/>
    <w:rsid w:val="00BA344E"/>
    <w:rsid w:val="00BA3E9A"/>
    <w:rsid w:val="00BA43A7"/>
    <w:rsid w:val="00BA5DE7"/>
    <w:rsid w:val="00BA6873"/>
    <w:rsid w:val="00BA712E"/>
    <w:rsid w:val="00BA7441"/>
    <w:rsid w:val="00BB3AA1"/>
    <w:rsid w:val="00BB4B28"/>
    <w:rsid w:val="00BB5FF0"/>
    <w:rsid w:val="00BB6C45"/>
    <w:rsid w:val="00BB755D"/>
    <w:rsid w:val="00BC5237"/>
    <w:rsid w:val="00BC6880"/>
    <w:rsid w:val="00BC6FBC"/>
    <w:rsid w:val="00BC7497"/>
    <w:rsid w:val="00BD0219"/>
    <w:rsid w:val="00BD05ED"/>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2D67"/>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263"/>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8D6"/>
    <w:rsid w:val="00C72C6E"/>
    <w:rsid w:val="00C7352E"/>
    <w:rsid w:val="00C73ABF"/>
    <w:rsid w:val="00C74249"/>
    <w:rsid w:val="00C75E5B"/>
    <w:rsid w:val="00C768A7"/>
    <w:rsid w:val="00C76C7C"/>
    <w:rsid w:val="00C77021"/>
    <w:rsid w:val="00C772EE"/>
    <w:rsid w:val="00C81AC2"/>
    <w:rsid w:val="00C836EC"/>
    <w:rsid w:val="00C83A6E"/>
    <w:rsid w:val="00C84FCB"/>
    <w:rsid w:val="00C85204"/>
    <w:rsid w:val="00C859B6"/>
    <w:rsid w:val="00C86C86"/>
    <w:rsid w:val="00C87819"/>
    <w:rsid w:val="00C87924"/>
    <w:rsid w:val="00C87E0E"/>
    <w:rsid w:val="00C90184"/>
    <w:rsid w:val="00C93E2F"/>
    <w:rsid w:val="00C94F19"/>
    <w:rsid w:val="00CA04D9"/>
    <w:rsid w:val="00CA2587"/>
    <w:rsid w:val="00CA28AA"/>
    <w:rsid w:val="00CA2BFC"/>
    <w:rsid w:val="00CA37D4"/>
    <w:rsid w:val="00CA3AFC"/>
    <w:rsid w:val="00CA5BD2"/>
    <w:rsid w:val="00CB09BE"/>
    <w:rsid w:val="00CB129F"/>
    <w:rsid w:val="00CB236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534A"/>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3FA1"/>
    <w:rsid w:val="00CF6F0A"/>
    <w:rsid w:val="00CF7DB2"/>
    <w:rsid w:val="00D026F8"/>
    <w:rsid w:val="00D03FCD"/>
    <w:rsid w:val="00D04911"/>
    <w:rsid w:val="00D0506D"/>
    <w:rsid w:val="00D06159"/>
    <w:rsid w:val="00D072FE"/>
    <w:rsid w:val="00D10163"/>
    <w:rsid w:val="00D13612"/>
    <w:rsid w:val="00D14B5A"/>
    <w:rsid w:val="00D1613C"/>
    <w:rsid w:val="00D164F6"/>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248E"/>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4FD4"/>
    <w:rsid w:val="00DB7517"/>
    <w:rsid w:val="00DB7C75"/>
    <w:rsid w:val="00DC026F"/>
    <w:rsid w:val="00DC260C"/>
    <w:rsid w:val="00DC41E5"/>
    <w:rsid w:val="00DC44E8"/>
    <w:rsid w:val="00DC5957"/>
    <w:rsid w:val="00DC78A2"/>
    <w:rsid w:val="00DD37EA"/>
    <w:rsid w:val="00DD3DC7"/>
    <w:rsid w:val="00DD6271"/>
    <w:rsid w:val="00DD6272"/>
    <w:rsid w:val="00DD62FF"/>
    <w:rsid w:val="00DD722B"/>
    <w:rsid w:val="00DE0C65"/>
    <w:rsid w:val="00DE0DC4"/>
    <w:rsid w:val="00DE1C2A"/>
    <w:rsid w:val="00DE2D4A"/>
    <w:rsid w:val="00DE310E"/>
    <w:rsid w:val="00DE34F2"/>
    <w:rsid w:val="00DE3DBA"/>
    <w:rsid w:val="00DF0290"/>
    <w:rsid w:val="00DF0780"/>
    <w:rsid w:val="00DF15E6"/>
    <w:rsid w:val="00DF1924"/>
    <w:rsid w:val="00DF22A5"/>
    <w:rsid w:val="00DF5266"/>
    <w:rsid w:val="00DF6156"/>
    <w:rsid w:val="00DF6343"/>
    <w:rsid w:val="00DF6744"/>
    <w:rsid w:val="00DF6C48"/>
    <w:rsid w:val="00DF7299"/>
    <w:rsid w:val="00E030F5"/>
    <w:rsid w:val="00E047AB"/>
    <w:rsid w:val="00E06107"/>
    <w:rsid w:val="00E106D6"/>
    <w:rsid w:val="00E113F1"/>
    <w:rsid w:val="00E12E46"/>
    <w:rsid w:val="00E135E9"/>
    <w:rsid w:val="00E13A7E"/>
    <w:rsid w:val="00E14A1E"/>
    <w:rsid w:val="00E20F17"/>
    <w:rsid w:val="00E220DC"/>
    <w:rsid w:val="00E23519"/>
    <w:rsid w:val="00E246AD"/>
    <w:rsid w:val="00E2619C"/>
    <w:rsid w:val="00E3123F"/>
    <w:rsid w:val="00E3212F"/>
    <w:rsid w:val="00E35011"/>
    <w:rsid w:val="00E35C25"/>
    <w:rsid w:val="00E367AF"/>
    <w:rsid w:val="00E4091C"/>
    <w:rsid w:val="00E42A4C"/>
    <w:rsid w:val="00E42E35"/>
    <w:rsid w:val="00E431ED"/>
    <w:rsid w:val="00E4344F"/>
    <w:rsid w:val="00E44429"/>
    <w:rsid w:val="00E4628A"/>
    <w:rsid w:val="00E462B2"/>
    <w:rsid w:val="00E47AC8"/>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6518"/>
    <w:rsid w:val="00E76804"/>
    <w:rsid w:val="00E77302"/>
    <w:rsid w:val="00E77AF6"/>
    <w:rsid w:val="00E8084F"/>
    <w:rsid w:val="00E80E28"/>
    <w:rsid w:val="00E81125"/>
    <w:rsid w:val="00E81E81"/>
    <w:rsid w:val="00E8293F"/>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4F7B"/>
    <w:rsid w:val="00EA587B"/>
    <w:rsid w:val="00EA5F21"/>
    <w:rsid w:val="00EA7F0B"/>
    <w:rsid w:val="00EB0F6D"/>
    <w:rsid w:val="00EB16F2"/>
    <w:rsid w:val="00EB22D7"/>
    <w:rsid w:val="00EB4158"/>
    <w:rsid w:val="00EC12FC"/>
    <w:rsid w:val="00EC1F83"/>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7BC"/>
    <w:rsid w:val="00EF0A1B"/>
    <w:rsid w:val="00EF0E4C"/>
    <w:rsid w:val="00EF11F1"/>
    <w:rsid w:val="00EF2CCC"/>
    <w:rsid w:val="00EF341C"/>
    <w:rsid w:val="00EF3EBF"/>
    <w:rsid w:val="00EF4439"/>
    <w:rsid w:val="00EF49B5"/>
    <w:rsid w:val="00EF4B04"/>
    <w:rsid w:val="00EF5C20"/>
    <w:rsid w:val="00EF6474"/>
    <w:rsid w:val="00F0013A"/>
    <w:rsid w:val="00F00780"/>
    <w:rsid w:val="00F028D0"/>
    <w:rsid w:val="00F02948"/>
    <w:rsid w:val="00F02AF4"/>
    <w:rsid w:val="00F02CD2"/>
    <w:rsid w:val="00F04DB8"/>
    <w:rsid w:val="00F04E11"/>
    <w:rsid w:val="00F051FF"/>
    <w:rsid w:val="00F10157"/>
    <w:rsid w:val="00F10F62"/>
    <w:rsid w:val="00F110A3"/>
    <w:rsid w:val="00F12F2B"/>
    <w:rsid w:val="00F14D4A"/>
    <w:rsid w:val="00F151DC"/>
    <w:rsid w:val="00F1590C"/>
    <w:rsid w:val="00F15C2C"/>
    <w:rsid w:val="00F167F5"/>
    <w:rsid w:val="00F16C54"/>
    <w:rsid w:val="00F17407"/>
    <w:rsid w:val="00F17801"/>
    <w:rsid w:val="00F21AA5"/>
    <w:rsid w:val="00F2259F"/>
    <w:rsid w:val="00F22C36"/>
    <w:rsid w:val="00F23606"/>
    <w:rsid w:val="00F2482E"/>
    <w:rsid w:val="00F2505C"/>
    <w:rsid w:val="00F252BB"/>
    <w:rsid w:val="00F27D91"/>
    <w:rsid w:val="00F30051"/>
    <w:rsid w:val="00F300E3"/>
    <w:rsid w:val="00F31DC3"/>
    <w:rsid w:val="00F32261"/>
    <w:rsid w:val="00F34635"/>
    <w:rsid w:val="00F3491D"/>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F9C"/>
    <w:rsid w:val="00F554D5"/>
    <w:rsid w:val="00F55B6D"/>
    <w:rsid w:val="00F55F7C"/>
    <w:rsid w:val="00F567B3"/>
    <w:rsid w:val="00F57897"/>
    <w:rsid w:val="00F57BE1"/>
    <w:rsid w:val="00F60537"/>
    <w:rsid w:val="00F60624"/>
    <w:rsid w:val="00F60ED7"/>
    <w:rsid w:val="00F616C8"/>
    <w:rsid w:val="00F62DFC"/>
    <w:rsid w:val="00F6366F"/>
    <w:rsid w:val="00F6411C"/>
    <w:rsid w:val="00F64FF3"/>
    <w:rsid w:val="00F6501F"/>
    <w:rsid w:val="00F65149"/>
    <w:rsid w:val="00F65B8C"/>
    <w:rsid w:val="00F7261C"/>
    <w:rsid w:val="00F736E6"/>
    <w:rsid w:val="00F73B32"/>
    <w:rsid w:val="00F73BB0"/>
    <w:rsid w:val="00F73DDE"/>
    <w:rsid w:val="00F73F3C"/>
    <w:rsid w:val="00F74797"/>
    <w:rsid w:val="00F825EA"/>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092"/>
    <w:rsid w:val="00FA63EB"/>
    <w:rsid w:val="00FA7054"/>
    <w:rsid w:val="00FB11B3"/>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4B0A"/>
    <w:rsid w:val="00FD51AD"/>
    <w:rsid w:val="00FD5A04"/>
    <w:rsid w:val="00FD64C7"/>
    <w:rsid w:val="00FD673A"/>
    <w:rsid w:val="00FE1A98"/>
    <w:rsid w:val="00FE2811"/>
    <w:rsid w:val="00FE2825"/>
    <w:rsid w:val="00FE56EA"/>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01"/>
    <o:shapelayout v:ext="edit">
      <o:idmap v:ext="edit" data="1"/>
    </o:shapelayout>
  </w:shapeDefaults>
  <w:decimalSymbol w:val="."/>
  <w:listSeparator w:val=","/>
  <w14:docId w14:val="481D3355"/>
  <w14:defaultImageDpi w14:val="96"/>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paragraph" w:customStyle="1" w:styleId="xmsonormal">
    <w:name w:val="x_msonormal"/>
    <w:basedOn w:val="Normal"/>
    <w:rsid w:val="008378F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0701859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589774045">
      <w:bodyDiv w:val="1"/>
      <w:marLeft w:val="0"/>
      <w:marRight w:val="0"/>
      <w:marTop w:val="0"/>
      <w:marBottom w:val="0"/>
      <w:divBdr>
        <w:top w:val="none" w:sz="0" w:space="0" w:color="auto"/>
        <w:left w:val="none" w:sz="0" w:space="0" w:color="auto"/>
        <w:bottom w:val="none" w:sz="0" w:space="0" w:color="auto"/>
        <w:right w:val="none" w:sz="0" w:space="0" w:color="auto"/>
      </w:divBdr>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15561423">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20660342">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D58-6323-417D-8045-926ED6EF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1127</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5</cp:revision>
  <cp:lastPrinted>2021-04-14T18:18:00Z</cp:lastPrinted>
  <dcterms:created xsi:type="dcterms:W3CDTF">2021-05-07T11:34:00Z</dcterms:created>
  <dcterms:modified xsi:type="dcterms:W3CDTF">2021-05-07T14:05:00Z</dcterms:modified>
</cp:coreProperties>
</file>